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67A16" w14:textId="77777777" w:rsidR="002F7941" w:rsidRPr="00AF3378" w:rsidRDefault="002F7941" w:rsidP="002F7941">
      <w:pPr>
        <w:pStyle w:val="Rubrik1"/>
        <w:rPr>
          <w:rFonts w:ascii="Calibri" w:hAnsi="Calibri"/>
          <w:b/>
        </w:rPr>
      </w:pPr>
      <w:r w:rsidRPr="00AF3378">
        <w:rPr>
          <w:rFonts w:ascii="Calibri" w:hAnsi="Calibri"/>
          <w:b/>
        </w:rPr>
        <w:t>Uppgifter</w:t>
      </w:r>
      <w:r>
        <w:rPr>
          <w:rFonts w:ascii="Calibri" w:hAnsi="Calibri"/>
          <w:b/>
        </w:rPr>
        <w:t>: Kemi 1, block 3, del 5</w:t>
      </w:r>
      <w:r w:rsidRPr="00AF3378">
        <w:rPr>
          <w:rFonts w:ascii="Calibri" w:hAnsi="Calibri"/>
          <w:b/>
        </w:rPr>
        <w:t xml:space="preserve"> </w:t>
      </w:r>
    </w:p>
    <w:p w14:paraId="65D6932E" w14:textId="77777777" w:rsidR="002F7941" w:rsidRDefault="002F7941" w:rsidP="002F7941"/>
    <w:p w14:paraId="73D928D8" w14:textId="77777777" w:rsidR="002F7941" w:rsidRPr="00316825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316825">
        <w:rPr>
          <w:rFonts w:ascii="Calibri" w:hAnsi="Calibri"/>
          <w:sz w:val="22"/>
          <w:szCs w:val="22"/>
        </w:rPr>
        <w:t xml:space="preserve">Vad behöver en bomb bestå av för att fungera och varför? </w:t>
      </w:r>
    </w:p>
    <w:p w14:paraId="6D00DE34" w14:textId="77777777" w:rsidR="002F7941" w:rsidRPr="00316825" w:rsidRDefault="002F7941" w:rsidP="002F7941">
      <w:pPr>
        <w:rPr>
          <w:rFonts w:ascii="Calibri" w:hAnsi="Calibri"/>
          <w:sz w:val="22"/>
          <w:szCs w:val="22"/>
        </w:rPr>
      </w:pPr>
    </w:p>
    <w:p w14:paraId="555954EB" w14:textId="77777777" w:rsidR="002F7941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Vilket oxidationsmedel är vanligt i bomber?</w:t>
      </w:r>
    </w:p>
    <w:p w14:paraId="5F1BA817" w14:textId="77777777" w:rsidR="002F7941" w:rsidRPr="00316825" w:rsidRDefault="002F7941" w:rsidP="002F7941">
      <w:pPr>
        <w:rPr>
          <w:rFonts w:ascii="Calibri" w:hAnsi="Calibri"/>
          <w:sz w:val="22"/>
          <w:szCs w:val="22"/>
        </w:rPr>
      </w:pPr>
    </w:p>
    <w:p w14:paraId="430C69B3" w14:textId="77777777" w:rsidR="002F7941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Vad är skillnaden mellan vanliga förbränningar och explosioner?</w:t>
      </w:r>
    </w:p>
    <w:p w14:paraId="4E3FCEB8" w14:textId="77777777" w:rsidR="002F7941" w:rsidRPr="00316825" w:rsidRDefault="002F7941" w:rsidP="002F7941">
      <w:pPr>
        <w:rPr>
          <w:rFonts w:ascii="Calibri" w:hAnsi="Calibri"/>
          <w:sz w:val="22"/>
          <w:szCs w:val="22"/>
        </w:rPr>
      </w:pPr>
    </w:p>
    <w:p w14:paraId="00EA48C2" w14:textId="77777777" w:rsidR="002F7941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Vad kännetecknar ämnen som är mycket explosiva?</w:t>
      </w:r>
    </w:p>
    <w:p w14:paraId="36F5DAC6" w14:textId="77777777" w:rsidR="002F7941" w:rsidRPr="007F0613" w:rsidRDefault="002F7941" w:rsidP="002F7941">
      <w:pPr>
        <w:rPr>
          <w:rFonts w:ascii="Calibri" w:hAnsi="Calibri"/>
          <w:sz w:val="22"/>
          <w:szCs w:val="22"/>
        </w:rPr>
      </w:pPr>
    </w:p>
    <w:p w14:paraId="10D69C6D" w14:textId="77777777" w:rsidR="002F7941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Vad menas med nitrogrupp, nitroförening och nitrering? Och varför är dessa intressanta i bombsammanhang?</w:t>
      </w:r>
    </w:p>
    <w:p w14:paraId="143BACE9" w14:textId="77777777" w:rsidR="002F7941" w:rsidRPr="007F0613" w:rsidRDefault="002F7941" w:rsidP="002F7941">
      <w:pPr>
        <w:rPr>
          <w:rFonts w:ascii="Calibri" w:hAnsi="Calibri"/>
          <w:sz w:val="22"/>
          <w:szCs w:val="22"/>
        </w:rPr>
      </w:pPr>
    </w:p>
    <w:p w14:paraId="506519AC" w14:textId="77777777" w:rsidR="002F7941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TNT är ett explosivt ämne som ofta används som sprängämne inom både industrin och inom det militära. Förklara utifrån molekylens struktur varför TNT är explosivt. </w:t>
      </w:r>
    </w:p>
    <w:p w14:paraId="5196A9B5" w14:textId="77777777" w:rsidR="002F7941" w:rsidRPr="007F0613" w:rsidRDefault="002F7941" w:rsidP="002F7941">
      <w:pPr>
        <w:rPr>
          <w:rFonts w:ascii="Calibri" w:hAnsi="Calibri"/>
          <w:sz w:val="22"/>
          <w:szCs w:val="22"/>
        </w:rPr>
      </w:pPr>
    </w:p>
    <w:p w14:paraId="1BF976DF" w14:textId="77777777" w:rsidR="002F7941" w:rsidRDefault="002F7941" w:rsidP="002F7941">
      <w:pPr>
        <w:pStyle w:val="Liststycke"/>
        <w:rPr>
          <w:rFonts w:ascii="Calibri" w:hAnsi="Calibri"/>
          <w:sz w:val="22"/>
          <w:szCs w:val="22"/>
        </w:rPr>
      </w:pPr>
      <w:r w:rsidRPr="007F0613">
        <w:rPr>
          <w:rFonts w:ascii="Calibri" w:hAnsi="Calibri"/>
          <w:noProof/>
          <w:sz w:val="22"/>
          <w:szCs w:val="22"/>
        </w:rPr>
        <w:drawing>
          <wp:inline distT="0" distB="0" distL="0" distR="0" wp14:anchorId="44481416" wp14:editId="1C3773B9">
            <wp:extent cx="1716828" cy="1462738"/>
            <wp:effectExtent l="0" t="0" r="10795" b="10795"/>
            <wp:docPr id="6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6864" cy="146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214FD" w14:textId="77777777" w:rsidR="002F7941" w:rsidRDefault="002F7941" w:rsidP="002F7941">
      <w:pPr>
        <w:rPr>
          <w:rFonts w:ascii="Calibri" w:hAnsi="Calibri"/>
          <w:sz w:val="22"/>
          <w:szCs w:val="22"/>
        </w:rPr>
      </w:pPr>
    </w:p>
    <w:p w14:paraId="03FC0ECC" w14:textId="77777777" w:rsidR="002F7941" w:rsidRPr="007F0613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Förklara utifrån nitroglycerins molekylstruktur varför nitroglycerin inte ger upphov till svart rök på samma sätt som TNT och många andra sprängämnen. </w:t>
      </w:r>
    </w:p>
    <w:p w14:paraId="77D05643" w14:textId="77777777" w:rsidR="002F7941" w:rsidRDefault="002F7941" w:rsidP="002F7941">
      <w:pPr>
        <w:pStyle w:val="Liststycke"/>
        <w:rPr>
          <w:rFonts w:ascii="Calibri" w:hAnsi="Calibri"/>
          <w:sz w:val="22"/>
          <w:szCs w:val="22"/>
        </w:rPr>
      </w:pPr>
    </w:p>
    <w:p w14:paraId="0E8A4459" w14:textId="77777777" w:rsidR="002F7941" w:rsidRDefault="002F7941" w:rsidP="002F7941">
      <w:pPr>
        <w:pStyle w:val="Liststycke"/>
        <w:rPr>
          <w:rFonts w:ascii="Calibri" w:hAnsi="Calibri"/>
          <w:sz w:val="22"/>
          <w:szCs w:val="22"/>
        </w:rPr>
      </w:pPr>
      <w:r w:rsidRPr="007F0613">
        <w:rPr>
          <w:rFonts w:ascii="Calibri" w:hAnsi="Calibri"/>
          <w:noProof/>
          <w:sz w:val="22"/>
          <w:szCs w:val="22"/>
        </w:rPr>
        <w:drawing>
          <wp:inline distT="0" distB="0" distL="0" distR="0" wp14:anchorId="165F50FC" wp14:editId="61B27FAE">
            <wp:extent cx="2353931" cy="1358582"/>
            <wp:effectExtent l="0" t="0" r="8890" b="0"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3931" cy="135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CD57C" w14:textId="77777777" w:rsidR="002F7941" w:rsidRDefault="002F7941" w:rsidP="002F7941">
      <w:pPr>
        <w:pStyle w:val="Liststycke"/>
        <w:rPr>
          <w:rFonts w:ascii="Calibri" w:hAnsi="Calibri"/>
          <w:sz w:val="22"/>
          <w:szCs w:val="22"/>
        </w:rPr>
      </w:pPr>
    </w:p>
    <w:p w14:paraId="0F46D702" w14:textId="77777777" w:rsidR="002F7941" w:rsidRPr="005856B9" w:rsidRDefault="002F7941" w:rsidP="002F7941">
      <w:pPr>
        <w:pStyle w:val="Liststyck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5856B9">
        <w:rPr>
          <w:rFonts w:ascii="Calibri" w:hAnsi="Calibri"/>
          <w:sz w:val="22"/>
          <w:szCs w:val="22"/>
        </w:rPr>
        <w:t xml:space="preserve">ANFO är en bomb som används i stor utsträckning p.g.a. att den är billig, stabil och ganska lätt att göra. </w:t>
      </w:r>
    </w:p>
    <w:p w14:paraId="2BB31CDA" w14:textId="77777777" w:rsidR="002F7941" w:rsidRPr="005856B9" w:rsidRDefault="002F7941" w:rsidP="002F7941">
      <w:pPr>
        <w:pStyle w:val="Liststycke"/>
        <w:rPr>
          <w:rFonts w:ascii="Calibri" w:hAnsi="Calibri"/>
          <w:sz w:val="22"/>
          <w:szCs w:val="22"/>
        </w:rPr>
      </w:pPr>
    </w:p>
    <w:p w14:paraId="1166A8B8" w14:textId="77777777" w:rsidR="002F7941" w:rsidRPr="005856B9" w:rsidRDefault="002F7941" w:rsidP="002F7941">
      <w:pPr>
        <w:pStyle w:val="Liststycke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856B9">
        <w:rPr>
          <w:rFonts w:ascii="Calibri" w:hAnsi="Calibri"/>
          <w:sz w:val="22"/>
          <w:szCs w:val="22"/>
        </w:rPr>
        <w:t xml:space="preserve">Vad står förkortningen för? </w:t>
      </w:r>
    </w:p>
    <w:p w14:paraId="2A63664C" w14:textId="77777777" w:rsidR="002F7941" w:rsidRPr="005856B9" w:rsidRDefault="002F7941" w:rsidP="002F7941">
      <w:pPr>
        <w:pStyle w:val="Liststycke"/>
        <w:numPr>
          <w:ilvl w:val="0"/>
          <w:numId w:val="2"/>
        </w:numPr>
        <w:rPr>
          <w:sz w:val="22"/>
          <w:szCs w:val="22"/>
        </w:rPr>
      </w:pPr>
      <w:r w:rsidRPr="005856B9">
        <w:rPr>
          <w:rFonts w:ascii="Calibri" w:hAnsi="Calibri"/>
          <w:sz w:val="22"/>
          <w:szCs w:val="22"/>
        </w:rPr>
        <w:t>Vad fungerar som bränsle (reduktionsmedel) resp. oxidationsmedel i ANFO-bomber?</w:t>
      </w:r>
      <w:r w:rsidRPr="005856B9">
        <w:rPr>
          <w:sz w:val="22"/>
          <w:szCs w:val="22"/>
        </w:rPr>
        <w:t xml:space="preserve"> </w:t>
      </w:r>
    </w:p>
    <w:p w14:paraId="42584814" w14:textId="77777777" w:rsidR="002F7941" w:rsidRDefault="002F7941" w:rsidP="002F7941"/>
    <w:p w14:paraId="4FD1F245" w14:textId="77777777" w:rsidR="002F7941" w:rsidRDefault="002F7941" w:rsidP="002F7941">
      <w:r>
        <w:t xml:space="preserve"> </w:t>
      </w:r>
    </w:p>
    <w:p w14:paraId="0651717B" w14:textId="2A13D9C7" w:rsidR="00AF3378" w:rsidRDefault="00AF3378">
      <w:bookmarkStart w:id="0" w:name="_GoBack"/>
      <w:bookmarkEnd w:id="0"/>
      <w:r>
        <w:t xml:space="preserve"> </w:t>
      </w:r>
    </w:p>
    <w:sectPr w:rsidR="00AF3378" w:rsidSect="00594D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86E"/>
    <w:multiLevelType w:val="hybridMultilevel"/>
    <w:tmpl w:val="6A2ED686"/>
    <w:lvl w:ilvl="0" w:tplc="96E44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222FB"/>
    <w:multiLevelType w:val="hybridMultilevel"/>
    <w:tmpl w:val="049644A0"/>
    <w:lvl w:ilvl="0" w:tplc="80E68C7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378"/>
    <w:rsid w:val="00092A75"/>
    <w:rsid w:val="002F7941"/>
    <w:rsid w:val="004E3F8C"/>
    <w:rsid w:val="00594DD5"/>
    <w:rsid w:val="00A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B46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3378"/>
    <w:rPr>
      <w:rFonts w:eastAsiaTheme="minorEastAsia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F33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F3378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AF33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2018-02-12T15:46:00Z</dcterms:created>
  <dcterms:modified xsi:type="dcterms:W3CDTF">2019-05-13T13:02:00Z</dcterms:modified>
</cp:coreProperties>
</file>