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826B6" w14:textId="77287E56" w:rsidR="00140540" w:rsidRPr="00767A36" w:rsidRDefault="007045A5" w:rsidP="00140540">
      <w:pPr>
        <w:pStyle w:val="Rubrik1"/>
      </w:pPr>
      <w:r w:rsidRPr="00767A36">
        <w:t>Uppgifter</w:t>
      </w:r>
      <w:r w:rsidR="005B6E2E" w:rsidRPr="00767A36">
        <w:t xml:space="preserve"> </w:t>
      </w:r>
      <w:r w:rsidR="00767A36" w:rsidRPr="00767A36">
        <w:t>block 2, del 2</w:t>
      </w:r>
      <w:r w:rsidR="00140540" w:rsidRPr="00767A36">
        <w:t xml:space="preserve">: </w:t>
      </w:r>
      <w:r w:rsidR="00767A36">
        <w:t>Gift- och droganalyser med enkla metoder</w:t>
      </w:r>
    </w:p>
    <w:p w14:paraId="79D1E5A3" w14:textId="77777777" w:rsidR="00140540" w:rsidRDefault="00140540" w:rsidP="00140540">
      <w:pPr>
        <w:rPr>
          <w:rFonts w:ascii="Calibri" w:hAnsi="Calibri"/>
          <w:bCs/>
          <w:sz w:val="22"/>
          <w:szCs w:val="22"/>
        </w:rPr>
      </w:pPr>
    </w:p>
    <w:p w14:paraId="5234610F" w14:textId="25E6CB7A" w:rsidR="00767A36" w:rsidRPr="00767A36" w:rsidRDefault="00140540" w:rsidP="00767A36">
      <w:pPr>
        <w:ind w:firstLine="360"/>
        <w:rPr>
          <w:rFonts w:ascii="Calibri" w:hAnsi="Calibri"/>
          <w:b/>
        </w:rPr>
      </w:pPr>
      <w:r w:rsidRPr="00140540">
        <w:rPr>
          <w:rFonts w:ascii="Calibri" w:hAnsi="Calibri"/>
          <w:b/>
        </w:rPr>
        <w:t>Formel: n= v</w:t>
      </w:r>
      <w:r w:rsidRPr="00140540">
        <w:rPr>
          <w:rFonts w:ascii="Calibri" w:hAnsi="Calibri"/>
          <w:b/>
          <w:vertAlign w:val="subscript"/>
        </w:rPr>
        <w:t>*</w:t>
      </w:r>
      <w:r w:rsidRPr="00140540">
        <w:rPr>
          <w:rFonts w:ascii="Calibri" w:hAnsi="Calibri"/>
          <w:b/>
        </w:rPr>
        <w:t>c</w:t>
      </w:r>
      <w:r w:rsidR="00767A36">
        <w:rPr>
          <w:rFonts w:ascii="Calibri" w:hAnsi="Calibri"/>
          <w:b/>
        </w:rPr>
        <w:br/>
      </w:r>
    </w:p>
    <w:p w14:paraId="0CA09C2A" w14:textId="13AB5BE5" w:rsidR="00767A36" w:rsidRPr="00767A36" w:rsidRDefault="00767A36" w:rsidP="00767A36">
      <w:pPr>
        <w:pStyle w:val="Liststycke"/>
        <w:numPr>
          <w:ilvl w:val="0"/>
          <w:numId w:val="1"/>
        </w:numPr>
        <w:rPr>
          <w:rFonts w:ascii="Calibri" w:hAnsi="Calibri" w:cs="Helvetica"/>
          <w:color w:val="201F1F"/>
          <w:shd w:val="clear" w:color="auto" w:fill="FFFFFF"/>
        </w:rPr>
      </w:pPr>
      <w:r>
        <w:rPr>
          <w:rFonts w:ascii="Calibri" w:hAnsi="Calibri" w:cs="Helvetica"/>
          <w:color w:val="201F1F"/>
          <w:shd w:val="clear" w:color="auto" w:fill="FFFFFF"/>
        </w:rPr>
        <w:t>Många salter är giftiga för oss. T.ex. orsakar saltet kaliumklorid (</w:t>
      </w:r>
      <w:proofErr w:type="spellStart"/>
      <w:r>
        <w:rPr>
          <w:rFonts w:ascii="Calibri" w:hAnsi="Calibri" w:cs="Helvetica"/>
          <w:color w:val="201F1F"/>
          <w:shd w:val="clear" w:color="auto" w:fill="FFFFFF"/>
        </w:rPr>
        <w:t>KCl</w:t>
      </w:r>
      <w:proofErr w:type="spellEnd"/>
      <w:r>
        <w:rPr>
          <w:rFonts w:ascii="Calibri" w:hAnsi="Calibri" w:cs="Helvetica"/>
          <w:color w:val="201F1F"/>
          <w:shd w:val="clear" w:color="auto" w:fill="FFFFFF"/>
        </w:rPr>
        <w:t xml:space="preserve">) hjärtstopp i för stora mängder. </w:t>
      </w:r>
      <w:r>
        <w:rPr>
          <w:rFonts w:ascii="Calibri" w:hAnsi="Calibri" w:cs="Helvetica"/>
          <w:color w:val="201F1F"/>
          <w:shd w:val="clear" w:color="auto" w:fill="FFFFFF"/>
        </w:rPr>
        <w:t>Kaliumklorid ser dessutom ut som vanligt salt (</w:t>
      </w:r>
      <w:proofErr w:type="spellStart"/>
      <w:r>
        <w:rPr>
          <w:rFonts w:ascii="Calibri" w:hAnsi="Calibri" w:cs="Helvetica"/>
          <w:color w:val="201F1F"/>
          <w:shd w:val="clear" w:color="auto" w:fill="FFFFFF"/>
        </w:rPr>
        <w:t>NaCl</w:t>
      </w:r>
      <w:proofErr w:type="spellEnd"/>
      <w:r>
        <w:rPr>
          <w:rFonts w:ascii="Calibri" w:hAnsi="Calibri" w:cs="Helvetica"/>
          <w:color w:val="201F1F"/>
          <w:shd w:val="clear" w:color="auto" w:fill="FFFFFF"/>
        </w:rPr>
        <w:t xml:space="preserve">) och smakar ungefär som vanligt salt. </w:t>
      </w:r>
      <w:r w:rsidRPr="001856AE">
        <w:rPr>
          <w:rFonts w:ascii="Calibri" w:hAnsi="Calibri" w:cs="Helvetica"/>
          <w:color w:val="201F1F"/>
          <w:shd w:val="clear" w:color="auto" w:fill="FFFFFF"/>
        </w:rPr>
        <w:t xml:space="preserve">Förklara hur </w:t>
      </w:r>
      <w:r>
        <w:rPr>
          <w:rFonts w:ascii="Calibri" w:hAnsi="Calibri" w:cs="Helvetica"/>
          <w:color w:val="201F1F"/>
          <w:shd w:val="clear" w:color="auto" w:fill="FFFFFF"/>
        </w:rPr>
        <w:t>vi kan gå tillväga för att lista ut att ett okänt ämne är saltet kaliumklorid! (Ta hjälp av tabellerna</w:t>
      </w:r>
      <w:r w:rsidRPr="001856AE">
        <w:rPr>
          <w:rFonts w:ascii="Calibri" w:hAnsi="Calibri" w:cs="Helvetica"/>
          <w:color w:val="201F1F"/>
          <w:shd w:val="clear" w:color="auto" w:fill="FFFFFF"/>
        </w:rPr>
        <w:t xml:space="preserve"> längst ned i det här </w:t>
      </w:r>
      <w:r>
        <w:rPr>
          <w:rFonts w:ascii="Calibri" w:hAnsi="Calibri" w:cs="Helvetica"/>
          <w:color w:val="201F1F"/>
          <w:shd w:val="clear" w:color="auto" w:fill="FFFFFF"/>
        </w:rPr>
        <w:t>dokumentet).</w:t>
      </w:r>
      <w:r>
        <w:rPr>
          <w:rFonts w:ascii="Calibri" w:hAnsi="Calibri" w:cs="Helvetica"/>
          <w:color w:val="201F1F"/>
          <w:shd w:val="clear" w:color="auto" w:fill="FFFFFF"/>
        </w:rPr>
        <w:br/>
      </w:r>
    </w:p>
    <w:p w14:paraId="73767ACA" w14:textId="77777777" w:rsidR="00767A36" w:rsidRDefault="00767A36" w:rsidP="00767A36">
      <w:pPr>
        <w:pStyle w:val="Liststycke"/>
        <w:numPr>
          <w:ilvl w:val="0"/>
          <w:numId w:val="1"/>
        </w:numPr>
        <w:rPr>
          <w:rFonts w:ascii="Calibri" w:eastAsiaTheme="minorEastAsia" w:hAnsi="Calibri"/>
        </w:rPr>
      </w:pPr>
      <w:r>
        <w:rPr>
          <w:rFonts w:ascii="Calibri" w:eastAsiaTheme="minorEastAsia" w:hAnsi="Calibri"/>
        </w:rPr>
        <w:t xml:space="preserve">Du ska identifiera ett okänt ämne med hjälp av några enkla metoder. Du börjar med ett konduktivitetstest och slår fast att ämnet är en jonförening. Du gör sedan ett </w:t>
      </w:r>
      <w:proofErr w:type="spellStart"/>
      <w:r>
        <w:rPr>
          <w:rFonts w:ascii="Calibri" w:eastAsiaTheme="minorEastAsia" w:hAnsi="Calibri"/>
        </w:rPr>
        <w:t>lågtest</w:t>
      </w:r>
      <w:proofErr w:type="spellEnd"/>
      <w:r>
        <w:rPr>
          <w:rFonts w:ascii="Calibri" w:eastAsiaTheme="minorEastAsia" w:hAnsi="Calibri"/>
        </w:rPr>
        <w:t xml:space="preserve"> och ser då att det bildas en tydlig gul färg. Efter det utför du olika fällningstester och ser då att det bildas en vit fällning vid tillsats av bariumklorid. Däremot händer ingenting vid tillsats av silvernitrat. Du utför sedan </w:t>
      </w:r>
      <w:proofErr w:type="spellStart"/>
      <w:r>
        <w:rPr>
          <w:rFonts w:ascii="Calibri" w:eastAsiaTheme="minorEastAsia" w:hAnsi="Calibri"/>
        </w:rPr>
        <w:t>syratestet</w:t>
      </w:r>
      <w:proofErr w:type="spellEnd"/>
      <w:r>
        <w:rPr>
          <w:rFonts w:ascii="Calibri" w:eastAsiaTheme="minorEastAsia" w:hAnsi="Calibri"/>
        </w:rPr>
        <w:t xml:space="preserve"> och ser att det börjar bubbla i lösningen. </w:t>
      </w:r>
      <w:r>
        <w:rPr>
          <w:rFonts w:ascii="Calibri" w:eastAsiaTheme="minorEastAsia" w:hAnsi="Calibri"/>
        </w:rPr>
        <w:br/>
      </w:r>
    </w:p>
    <w:p w14:paraId="23519364" w14:textId="77777777" w:rsidR="00767A36" w:rsidRDefault="00767A36" w:rsidP="00767A36">
      <w:pPr>
        <w:pStyle w:val="Liststycke"/>
        <w:numPr>
          <w:ilvl w:val="0"/>
          <w:numId w:val="3"/>
        </w:numPr>
        <w:rPr>
          <w:rFonts w:ascii="Calibri" w:eastAsiaTheme="minorEastAsia" w:hAnsi="Calibri"/>
        </w:rPr>
      </w:pPr>
      <w:r>
        <w:rPr>
          <w:rFonts w:ascii="Calibri" w:eastAsiaTheme="minorEastAsia" w:hAnsi="Calibri"/>
        </w:rPr>
        <w:t>Hur kan du veta att ämnet är en jonförening (ett salt)?</w:t>
      </w:r>
    </w:p>
    <w:p w14:paraId="0B902E7C" w14:textId="77777777" w:rsidR="00767A36" w:rsidRDefault="00767A36" w:rsidP="00767A36">
      <w:pPr>
        <w:pStyle w:val="Liststycke"/>
        <w:numPr>
          <w:ilvl w:val="0"/>
          <w:numId w:val="3"/>
        </w:numPr>
        <w:rPr>
          <w:rFonts w:ascii="Calibri" w:eastAsiaTheme="minorEastAsia" w:hAnsi="Calibri"/>
        </w:rPr>
      </w:pPr>
      <w:r>
        <w:rPr>
          <w:rFonts w:ascii="Calibri" w:eastAsiaTheme="minorEastAsia" w:hAnsi="Calibri"/>
        </w:rPr>
        <w:t xml:space="preserve">Varför uppstår det färger när vi för in jonföreningar i en låga? Och varför bildas det olika färger från olika ämnen? </w:t>
      </w:r>
    </w:p>
    <w:p w14:paraId="355405A4" w14:textId="77777777" w:rsidR="00767A36" w:rsidRDefault="00767A36" w:rsidP="00767A36">
      <w:pPr>
        <w:pStyle w:val="Liststycke"/>
        <w:numPr>
          <w:ilvl w:val="0"/>
          <w:numId w:val="3"/>
        </w:numPr>
        <w:rPr>
          <w:rFonts w:ascii="Calibri" w:eastAsiaTheme="minorEastAsia" w:hAnsi="Calibri"/>
        </w:rPr>
      </w:pPr>
      <w:r>
        <w:rPr>
          <w:rFonts w:ascii="Calibri" w:eastAsiaTheme="minorEastAsia" w:hAnsi="Calibri"/>
        </w:rPr>
        <w:t xml:space="preserve">Förklara vad som menas med en fällning. </w:t>
      </w:r>
    </w:p>
    <w:p w14:paraId="73694010" w14:textId="77777777" w:rsidR="00767A36" w:rsidRDefault="00767A36" w:rsidP="00767A36">
      <w:pPr>
        <w:pStyle w:val="Liststycke"/>
        <w:numPr>
          <w:ilvl w:val="0"/>
          <w:numId w:val="3"/>
        </w:numPr>
        <w:rPr>
          <w:rFonts w:ascii="Calibri" w:eastAsiaTheme="minorEastAsia" w:hAnsi="Calibri"/>
        </w:rPr>
      </w:pPr>
      <w:r>
        <w:rPr>
          <w:rFonts w:ascii="Calibri" w:eastAsiaTheme="minorEastAsia" w:hAnsi="Calibri"/>
        </w:rPr>
        <w:t xml:space="preserve">Vad består den vita fällningen av som bildades vid tillsats av bariumklorid? </w:t>
      </w:r>
      <w:r>
        <w:rPr>
          <w:rFonts w:ascii="Calibri" w:hAnsi="Calibri" w:cs="Helvetica"/>
          <w:color w:val="201F1F"/>
          <w:shd w:val="clear" w:color="auto" w:fill="FFFFFF"/>
        </w:rPr>
        <w:t>(Ta hjälp av tabellerna</w:t>
      </w:r>
      <w:r w:rsidRPr="001856AE">
        <w:rPr>
          <w:rFonts w:ascii="Calibri" w:hAnsi="Calibri" w:cs="Helvetica"/>
          <w:color w:val="201F1F"/>
          <w:shd w:val="clear" w:color="auto" w:fill="FFFFFF"/>
        </w:rPr>
        <w:t xml:space="preserve"> längst ned i det här </w:t>
      </w:r>
      <w:r>
        <w:rPr>
          <w:rFonts w:ascii="Calibri" w:hAnsi="Calibri" w:cs="Helvetica"/>
          <w:color w:val="201F1F"/>
          <w:shd w:val="clear" w:color="auto" w:fill="FFFFFF"/>
        </w:rPr>
        <w:t>dokumentet).</w:t>
      </w:r>
    </w:p>
    <w:p w14:paraId="27CB9DB3" w14:textId="77777777" w:rsidR="00767A36" w:rsidRPr="00767A36" w:rsidRDefault="00767A36" w:rsidP="00767A36">
      <w:pPr>
        <w:pStyle w:val="Liststycke"/>
        <w:numPr>
          <w:ilvl w:val="0"/>
          <w:numId w:val="3"/>
        </w:numPr>
        <w:rPr>
          <w:rFonts w:ascii="Calibri" w:eastAsiaTheme="minorEastAsia" w:hAnsi="Calibri"/>
        </w:rPr>
      </w:pPr>
      <w:r>
        <w:rPr>
          <w:rFonts w:ascii="Calibri" w:eastAsiaTheme="minorEastAsia" w:hAnsi="Calibri"/>
        </w:rPr>
        <w:t xml:space="preserve">Vilket är det okända ämnet? </w:t>
      </w:r>
      <w:r>
        <w:rPr>
          <w:rFonts w:ascii="Calibri" w:hAnsi="Calibri" w:cs="Helvetica"/>
          <w:color w:val="201F1F"/>
          <w:shd w:val="clear" w:color="auto" w:fill="FFFFFF"/>
        </w:rPr>
        <w:t>(Ta hjälp av tabellerna</w:t>
      </w:r>
      <w:r w:rsidRPr="001856AE">
        <w:rPr>
          <w:rFonts w:ascii="Calibri" w:hAnsi="Calibri" w:cs="Helvetica"/>
          <w:color w:val="201F1F"/>
          <w:shd w:val="clear" w:color="auto" w:fill="FFFFFF"/>
        </w:rPr>
        <w:t xml:space="preserve"> längst ned i det här </w:t>
      </w:r>
      <w:r>
        <w:rPr>
          <w:rFonts w:ascii="Calibri" w:hAnsi="Calibri" w:cs="Helvetica"/>
          <w:color w:val="201F1F"/>
          <w:shd w:val="clear" w:color="auto" w:fill="FFFFFF"/>
        </w:rPr>
        <w:t>dokumentet).</w:t>
      </w:r>
    </w:p>
    <w:p w14:paraId="0EBEF027" w14:textId="77777777" w:rsidR="00767A36" w:rsidRDefault="00767A36" w:rsidP="00767A36">
      <w:pPr>
        <w:pStyle w:val="Liststycke"/>
        <w:ind w:left="1440"/>
        <w:rPr>
          <w:rFonts w:ascii="Calibri" w:eastAsiaTheme="minorEastAsia" w:hAnsi="Calibri"/>
        </w:rPr>
      </w:pPr>
    </w:p>
    <w:p w14:paraId="25141E4A" w14:textId="77777777" w:rsidR="00767A36" w:rsidRPr="00767A36" w:rsidRDefault="00383612" w:rsidP="00767A36">
      <w:pPr>
        <w:pStyle w:val="Liststycke"/>
        <w:numPr>
          <w:ilvl w:val="0"/>
          <w:numId w:val="1"/>
        </w:numPr>
        <w:rPr>
          <w:rFonts w:ascii="Calibri" w:hAnsi="Calibri" w:cs="Helvetica"/>
          <w:color w:val="201F1F"/>
          <w:shd w:val="clear" w:color="auto" w:fill="FFFFFF"/>
        </w:rPr>
      </w:pPr>
      <w:r w:rsidRPr="00767A36">
        <w:rPr>
          <w:rFonts w:ascii="Calibri" w:hAnsi="Calibri"/>
          <w:bCs/>
        </w:rPr>
        <w:t>0,2</w:t>
      </w:r>
      <w:r w:rsidR="00140540" w:rsidRPr="00767A36">
        <w:rPr>
          <w:rFonts w:ascii="Calibri" w:hAnsi="Calibri"/>
          <w:bCs/>
        </w:rPr>
        <w:t>8 mo</w:t>
      </w:r>
      <w:r w:rsidRPr="00767A36">
        <w:rPr>
          <w:rFonts w:ascii="Calibri" w:hAnsi="Calibri"/>
          <w:bCs/>
        </w:rPr>
        <w:t xml:space="preserve">l </w:t>
      </w:r>
      <w:r w:rsidR="00FF74B3" w:rsidRPr="00767A36">
        <w:rPr>
          <w:rFonts w:ascii="Calibri" w:hAnsi="Calibri"/>
          <w:bCs/>
        </w:rPr>
        <w:t xml:space="preserve">av giftet arsenik </w:t>
      </w:r>
      <w:r w:rsidRPr="00767A36">
        <w:rPr>
          <w:rFonts w:ascii="Calibri" w:hAnsi="Calibri"/>
          <w:bCs/>
        </w:rPr>
        <w:t>löses i 2,0 d</w:t>
      </w:r>
      <w:r w:rsidR="00140540" w:rsidRPr="00767A36">
        <w:rPr>
          <w:rFonts w:ascii="Calibri" w:hAnsi="Calibri"/>
          <w:bCs/>
        </w:rPr>
        <w:t>m</w:t>
      </w:r>
      <w:r w:rsidR="00140540" w:rsidRPr="00767A36">
        <w:rPr>
          <w:rFonts w:ascii="Calibri" w:hAnsi="Calibri"/>
          <w:bCs/>
          <w:vertAlign w:val="superscript"/>
        </w:rPr>
        <w:t>3</w:t>
      </w:r>
      <w:r w:rsidRPr="00767A36">
        <w:rPr>
          <w:rFonts w:ascii="Calibri" w:hAnsi="Calibri"/>
          <w:bCs/>
        </w:rPr>
        <w:t xml:space="preserve"> destillerat vatten. Vad blir </w:t>
      </w:r>
      <w:r w:rsidR="00FF74B3" w:rsidRPr="00767A36">
        <w:rPr>
          <w:rFonts w:ascii="Calibri" w:hAnsi="Calibri"/>
          <w:bCs/>
        </w:rPr>
        <w:t>arsenik</w:t>
      </w:r>
      <w:r w:rsidRPr="00767A36">
        <w:rPr>
          <w:rFonts w:ascii="Calibri" w:hAnsi="Calibri"/>
          <w:bCs/>
        </w:rPr>
        <w:t>koncentrationen</w:t>
      </w:r>
      <w:r w:rsidR="00767A36">
        <w:rPr>
          <w:rFonts w:ascii="Calibri" w:hAnsi="Calibri"/>
          <w:bCs/>
        </w:rPr>
        <w:t>?</w:t>
      </w:r>
    </w:p>
    <w:p w14:paraId="56DCE65D" w14:textId="77777777" w:rsidR="00767A36" w:rsidRPr="00767A36" w:rsidRDefault="00767A36" w:rsidP="00767A36">
      <w:pPr>
        <w:pStyle w:val="Liststycke"/>
        <w:rPr>
          <w:rFonts w:ascii="Calibri" w:hAnsi="Calibri" w:cs="Helvetica"/>
          <w:color w:val="201F1F"/>
          <w:shd w:val="clear" w:color="auto" w:fill="FFFFFF"/>
        </w:rPr>
      </w:pPr>
    </w:p>
    <w:p w14:paraId="1E55FDDE" w14:textId="4BA0F159" w:rsidR="00767A36" w:rsidRPr="00767A36" w:rsidRDefault="00383612" w:rsidP="00767A36">
      <w:pPr>
        <w:pStyle w:val="Liststycke"/>
        <w:numPr>
          <w:ilvl w:val="0"/>
          <w:numId w:val="1"/>
        </w:numPr>
        <w:rPr>
          <w:rFonts w:ascii="Calibri" w:hAnsi="Calibri" w:cs="Helvetica"/>
          <w:color w:val="201F1F"/>
          <w:shd w:val="clear" w:color="auto" w:fill="FFFFFF"/>
        </w:rPr>
      </w:pPr>
      <w:r w:rsidRPr="00767A36">
        <w:rPr>
          <w:rFonts w:ascii="Calibri" w:hAnsi="Calibri"/>
          <w:bCs/>
        </w:rPr>
        <w:t>Du har 150</w:t>
      </w:r>
      <w:r w:rsidR="00140540" w:rsidRPr="00767A36">
        <w:rPr>
          <w:rFonts w:ascii="Calibri" w:hAnsi="Calibri"/>
          <w:bCs/>
        </w:rPr>
        <w:t xml:space="preserve"> cm</w:t>
      </w:r>
      <w:r w:rsidR="00140540" w:rsidRPr="00767A36">
        <w:rPr>
          <w:rFonts w:ascii="Calibri" w:hAnsi="Calibri"/>
          <w:bCs/>
          <w:vertAlign w:val="superscript"/>
        </w:rPr>
        <w:t>3</w:t>
      </w:r>
      <w:r w:rsidR="00140540" w:rsidRPr="00767A36">
        <w:rPr>
          <w:rFonts w:ascii="Calibri" w:hAnsi="Calibri"/>
          <w:bCs/>
        </w:rPr>
        <w:t xml:space="preserve"> </w:t>
      </w:r>
      <w:r w:rsidR="00FF74B3" w:rsidRPr="00767A36">
        <w:rPr>
          <w:rFonts w:ascii="Calibri" w:hAnsi="Calibri"/>
          <w:bCs/>
        </w:rPr>
        <w:t>etanoll</w:t>
      </w:r>
      <w:r w:rsidR="00140540" w:rsidRPr="00767A36">
        <w:rPr>
          <w:rFonts w:ascii="Calibri" w:hAnsi="Calibri"/>
          <w:bCs/>
        </w:rPr>
        <w:t>ösning</w:t>
      </w:r>
      <w:r w:rsidR="00FF74B3" w:rsidRPr="00767A36">
        <w:rPr>
          <w:rFonts w:ascii="Calibri" w:hAnsi="Calibri"/>
          <w:bCs/>
        </w:rPr>
        <w:t xml:space="preserve"> (vanlig alkohol)</w:t>
      </w:r>
      <w:r w:rsidR="00140540" w:rsidRPr="00767A36">
        <w:rPr>
          <w:rFonts w:ascii="Calibri" w:hAnsi="Calibri"/>
          <w:bCs/>
        </w:rPr>
        <w:t xml:space="preserve">. </w:t>
      </w:r>
      <w:r w:rsidRPr="00767A36">
        <w:rPr>
          <w:rFonts w:ascii="Calibri" w:hAnsi="Calibri"/>
          <w:bCs/>
        </w:rPr>
        <w:t>Substansmäng</w:t>
      </w:r>
      <w:bookmarkStart w:id="0" w:name="_GoBack"/>
      <w:bookmarkEnd w:id="0"/>
      <w:r w:rsidRPr="00767A36">
        <w:rPr>
          <w:rFonts w:ascii="Calibri" w:hAnsi="Calibri"/>
          <w:bCs/>
        </w:rPr>
        <w:t xml:space="preserve">den </w:t>
      </w:r>
      <w:r w:rsidR="00FF74B3" w:rsidRPr="00767A36">
        <w:rPr>
          <w:rFonts w:ascii="Calibri" w:hAnsi="Calibri"/>
          <w:bCs/>
        </w:rPr>
        <w:t xml:space="preserve">etanol </w:t>
      </w:r>
      <w:r w:rsidRPr="00767A36">
        <w:rPr>
          <w:rFonts w:ascii="Calibri" w:hAnsi="Calibri"/>
          <w:bCs/>
        </w:rPr>
        <w:t>är 0,4</w:t>
      </w:r>
      <w:r w:rsidR="00C60D14" w:rsidRPr="00767A36">
        <w:rPr>
          <w:rFonts w:ascii="Calibri" w:hAnsi="Calibri"/>
          <w:bCs/>
        </w:rPr>
        <w:t>0</w:t>
      </w:r>
      <w:r w:rsidRPr="00767A36">
        <w:rPr>
          <w:rFonts w:ascii="Calibri" w:hAnsi="Calibri"/>
          <w:bCs/>
        </w:rPr>
        <w:t xml:space="preserve"> mol. Vad är koncentrationen </w:t>
      </w:r>
      <w:r w:rsidR="00FF74B3" w:rsidRPr="00767A36">
        <w:rPr>
          <w:rFonts w:ascii="Calibri" w:hAnsi="Calibri"/>
          <w:bCs/>
        </w:rPr>
        <w:t>etanol</w:t>
      </w:r>
      <w:r w:rsidRPr="00767A36">
        <w:rPr>
          <w:rFonts w:ascii="Calibri" w:hAnsi="Calibri"/>
          <w:bCs/>
        </w:rPr>
        <w:t>?</w:t>
      </w:r>
      <w:r w:rsidR="00767A36">
        <w:rPr>
          <w:rFonts w:ascii="Calibri" w:hAnsi="Calibri"/>
          <w:bCs/>
        </w:rPr>
        <w:br/>
      </w:r>
    </w:p>
    <w:p w14:paraId="4DC05598" w14:textId="4E4E9D75" w:rsidR="00767A36" w:rsidRPr="00767A36" w:rsidRDefault="00383612" w:rsidP="00767A36">
      <w:pPr>
        <w:pStyle w:val="Liststycke"/>
        <w:numPr>
          <w:ilvl w:val="0"/>
          <w:numId w:val="1"/>
        </w:numPr>
        <w:rPr>
          <w:rFonts w:ascii="Calibri" w:hAnsi="Calibri" w:cs="Helvetica"/>
          <w:color w:val="201F1F"/>
          <w:shd w:val="clear" w:color="auto" w:fill="FFFFFF"/>
        </w:rPr>
      </w:pPr>
      <w:r w:rsidRPr="00767A36">
        <w:rPr>
          <w:rFonts w:ascii="Calibri" w:hAnsi="Calibri"/>
          <w:bCs/>
        </w:rPr>
        <w:t xml:space="preserve">Du har </w:t>
      </w:r>
      <w:r w:rsidR="00FF74B3" w:rsidRPr="00767A36">
        <w:rPr>
          <w:rFonts w:ascii="Calibri" w:hAnsi="Calibri"/>
          <w:bCs/>
        </w:rPr>
        <w:t xml:space="preserve">av någon anledning införskaffat dig </w:t>
      </w:r>
      <w:r w:rsidRPr="00767A36">
        <w:rPr>
          <w:rFonts w:ascii="Calibri" w:hAnsi="Calibri"/>
          <w:bCs/>
        </w:rPr>
        <w:t>250 cm</w:t>
      </w:r>
      <w:r w:rsidRPr="00767A36">
        <w:rPr>
          <w:rFonts w:ascii="Calibri" w:hAnsi="Calibri"/>
          <w:bCs/>
          <w:vertAlign w:val="superscript"/>
        </w:rPr>
        <w:t>3</w:t>
      </w:r>
      <w:r w:rsidRPr="00767A36">
        <w:rPr>
          <w:rFonts w:ascii="Calibri" w:hAnsi="Calibri"/>
          <w:bCs/>
        </w:rPr>
        <w:t xml:space="preserve"> </w:t>
      </w:r>
      <w:r w:rsidR="00FF74B3" w:rsidRPr="00767A36">
        <w:rPr>
          <w:rFonts w:ascii="Calibri" w:hAnsi="Calibri"/>
          <w:bCs/>
        </w:rPr>
        <w:t>cyanid</w:t>
      </w:r>
      <w:r w:rsidRPr="00767A36">
        <w:rPr>
          <w:rFonts w:ascii="Calibri" w:hAnsi="Calibri"/>
          <w:bCs/>
        </w:rPr>
        <w:t xml:space="preserve">lösning. Koncentrationen </w:t>
      </w:r>
      <w:r w:rsidR="00FF74B3" w:rsidRPr="00767A36">
        <w:rPr>
          <w:rFonts w:ascii="Calibri" w:hAnsi="Calibri"/>
          <w:bCs/>
        </w:rPr>
        <w:t>cyanid</w:t>
      </w:r>
      <w:r w:rsidRPr="00767A36">
        <w:rPr>
          <w:rFonts w:ascii="Calibri" w:hAnsi="Calibri"/>
          <w:bCs/>
        </w:rPr>
        <w:t xml:space="preserve"> är 0,35 mol/dm</w:t>
      </w:r>
      <w:r w:rsidRPr="00767A36">
        <w:rPr>
          <w:rFonts w:ascii="Calibri" w:hAnsi="Calibri"/>
          <w:bCs/>
          <w:vertAlign w:val="superscript"/>
        </w:rPr>
        <w:t>3</w:t>
      </w:r>
      <w:r w:rsidRPr="00767A36">
        <w:rPr>
          <w:rFonts w:ascii="Calibri" w:hAnsi="Calibri"/>
          <w:bCs/>
        </w:rPr>
        <w:t xml:space="preserve">. Vad är substansmängden </w:t>
      </w:r>
      <w:r w:rsidR="00FF74B3" w:rsidRPr="00767A36">
        <w:rPr>
          <w:rFonts w:ascii="Calibri" w:hAnsi="Calibri"/>
          <w:bCs/>
        </w:rPr>
        <w:t>cyanid</w:t>
      </w:r>
      <w:r w:rsidRPr="00767A36">
        <w:rPr>
          <w:rFonts w:ascii="Calibri" w:hAnsi="Calibri"/>
          <w:bCs/>
        </w:rPr>
        <w:t xml:space="preserve">? </w:t>
      </w:r>
      <w:r w:rsidR="00767A36">
        <w:rPr>
          <w:rFonts w:ascii="Calibri" w:hAnsi="Calibri"/>
          <w:bCs/>
        </w:rPr>
        <w:br/>
      </w:r>
    </w:p>
    <w:p w14:paraId="45EFD664" w14:textId="77777777" w:rsidR="00767A36" w:rsidRPr="00767A36" w:rsidRDefault="00BD66AD" w:rsidP="00767A36">
      <w:pPr>
        <w:pStyle w:val="Liststycke"/>
        <w:numPr>
          <w:ilvl w:val="0"/>
          <w:numId w:val="1"/>
        </w:numPr>
        <w:rPr>
          <w:rFonts w:ascii="Calibri" w:hAnsi="Calibri" w:cs="Helvetica"/>
          <w:color w:val="201F1F"/>
          <w:shd w:val="clear" w:color="auto" w:fill="FFFFFF"/>
        </w:rPr>
      </w:pPr>
      <w:r w:rsidRPr="00767A36">
        <w:rPr>
          <w:rFonts w:ascii="Calibri" w:hAnsi="Calibri"/>
          <w:color w:val="000000" w:themeColor="text1"/>
        </w:rPr>
        <w:t xml:space="preserve">En anställd person på ICA som fick för dålig löneförhöjning vill blanda till den optimala koncentrationen kaliumklorid för att döda sin chef. För mycket kaliumklorid leder </w:t>
      </w:r>
      <w:r w:rsidR="00140540" w:rsidRPr="00767A36">
        <w:rPr>
          <w:rFonts w:ascii="Calibri" w:hAnsi="Calibri"/>
          <w:color w:val="000000" w:themeColor="text1"/>
        </w:rPr>
        <w:t xml:space="preserve">nämligen </w:t>
      </w:r>
      <w:r w:rsidRPr="00767A36">
        <w:rPr>
          <w:rFonts w:ascii="Calibri" w:hAnsi="Calibri"/>
          <w:color w:val="000000" w:themeColor="text1"/>
        </w:rPr>
        <w:t xml:space="preserve">till hjärtstopp. </w:t>
      </w:r>
      <w:r w:rsidR="00383612" w:rsidRPr="00767A36">
        <w:rPr>
          <w:rFonts w:ascii="Calibri" w:hAnsi="Calibri"/>
          <w:color w:val="000000" w:themeColor="text1"/>
        </w:rPr>
        <w:t xml:space="preserve">Personen planerar att tömma kaliumkloridlösningen i chefens kaffekopp. </w:t>
      </w:r>
      <w:r w:rsidR="00140540" w:rsidRPr="00767A36">
        <w:rPr>
          <w:rFonts w:ascii="Calibri" w:hAnsi="Calibri"/>
          <w:color w:val="000000" w:themeColor="text1"/>
        </w:rPr>
        <w:t xml:space="preserve">För att döda sin chef krävs det </w:t>
      </w:r>
      <w:r w:rsidR="00383612" w:rsidRPr="00767A36">
        <w:rPr>
          <w:rFonts w:ascii="Calibri" w:hAnsi="Calibri"/>
          <w:color w:val="000000" w:themeColor="text1"/>
        </w:rPr>
        <w:t xml:space="preserve">då </w:t>
      </w:r>
      <w:r w:rsidR="00140540" w:rsidRPr="00767A36">
        <w:rPr>
          <w:rFonts w:ascii="Calibri" w:hAnsi="Calibri"/>
          <w:color w:val="000000" w:themeColor="text1"/>
        </w:rPr>
        <w:t xml:space="preserve">att koncentrationen </w:t>
      </w:r>
      <w:r w:rsidR="00383612" w:rsidRPr="00767A36">
        <w:rPr>
          <w:rFonts w:ascii="Calibri" w:hAnsi="Calibri"/>
          <w:color w:val="000000" w:themeColor="text1"/>
        </w:rPr>
        <w:t>kaliumklorid är minst 0,20</w:t>
      </w:r>
      <w:r w:rsidR="00140540" w:rsidRPr="00767A36">
        <w:rPr>
          <w:rFonts w:ascii="Calibri" w:hAnsi="Calibri"/>
          <w:color w:val="000000" w:themeColor="text1"/>
        </w:rPr>
        <w:t xml:space="preserve"> mol/dm</w:t>
      </w:r>
      <w:r w:rsidR="00140540" w:rsidRPr="00767A36">
        <w:rPr>
          <w:rFonts w:ascii="Calibri" w:hAnsi="Calibri"/>
          <w:color w:val="000000" w:themeColor="text1"/>
          <w:vertAlign w:val="superscript"/>
        </w:rPr>
        <w:t>3</w:t>
      </w:r>
      <w:r w:rsidR="00140540" w:rsidRPr="00767A36">
        <w:rPr>
          <w:rFonts w:ascii="Calibri" w:hAnsi="Calibri"/>
          <w:color w:val="000000" w:themeColor="text1"/>
        </w:rPr>
        <w:t>. Kommer person lyckas</w:t>
      </w:r>
      <w:r w:rsidR="005919A3" w:rsidRPr="00767A36">
        <w:rPr>
          <w:rFonts w:ascii="Calibri" w:hAnsi="Calibri"/>
          <w:color w:val="000000" w:themeColor="text1"/>
        </w:rPr>
        <w:t xml:space="preserve"> </w:t>
      </w:r>
      <w:r w:rsidRPr="00767A36">
        <w:rPr>
          <w:rFonts w:ascii="Calibri" w:hAnsi="Calibri"/>
          <w:color w:val="000000" w:themeColor="text1"/>
        </w:rPr>
        <w:t xml:space="preserve">om </w:t>
      </w:r>
      <w:r w:rsidR="00383612" w:rsidRPr="00767A36">
        <w:rPr>
          <w:rFonts w:ascii="Calibri" w:hAnsi="Calibri"/>
          <w:color w:val="000000" w:themeColor="text1"/>
        </w:rPr>
        <w:t xml:space="preserve">denne </w:t>
      </w:r>
      <w:r w:rsidRPr="00767A36">
        <w:rPr>
          <w:rFonts w:ascii="Calibri" w:hAnsi="Calibri"/>
          <w:color w:val="000000" w:themeColor="text1"/>
        </w:rPr>
        <w:t>gör en lösning med totalvolymen 250 ml där substansmängden kaliumklorid är 0,040 mol?</w:t>
      </w:r>
      <w:r w:rsidR="005919A3" w:rsidRPr="00767A36">
        <w:rPr>
          <w:rFonts w:ascii="Calibri" w:hAnsi="Calibri"/>
          <w:color w:val="000000" w:themeColor="text1"/>
        </w:rPr>
        <w:t xml:space="preserve"> </w:t>
      </w:r>
    </w:p>
    <w:p w14:paraId="3BA29763" w14:textId="77777777" w:rsidR="00767A36" w:rsidRPr="00767A36" w:rsidRDefault="00767A36" w:rsidP="00767A36">
      <w:pPr>
        <w:pStyle w:val="Liststycke"/>
        <w:rPr>
          <w:rFonts w:ascii="Calibri" w:hAnsi="Calibri" w:cs="Helvetica"/>
          <w:color w:val="201F1F"/>
          <w:shd w:val="clear" w:color="auto" w:fill="FFFFFF"/>
        </w:rPr>
      </w:pPr>
    </w:p>
    <w:p w14:paraId="5ABE64F8" w14:textId="4254434E" w:rsidR="00767A36" w:rsidRPr="00767A36" w:rsidRDefault="00383612" w:rsidP="00767A36">
      <w:pPr>
        <w:pStyle w:val="Liststycke"/>
        <w:numPr>
          <w:ilvl w:val="0"/>
          <w:numId w:val="1"/>
        </w:numPr>
        <w:rPr>
          <w:rFonts w:ascii="Calibri" w:hAnsi="Calibri" w:cs="Helvetica"/>
          <w:color w:val="201F1F"/>
          <w:shd w:val="clear" w:color="auto" w:fill="FFFFFF"/>
        </w:rPr>
      </w:pPr>
      <w:r w:rsidRPr="00767A36">
        <w:rPr>
          <w:rFonts w:ascii="Calibri" w:hAnsi="Calibri"/>
          <w:bCs/>
        </w:rPr>
        <w:t>Hur stor är koncentrationen kaliumklorid i en 3,0 dm</w:t>
      </w:r>
      <w:r w:rsidRPr="00767A36">
        <w:rPr>
          <w:rFonts w:ascii="Calibri" w:hAnsi="Calibri"/>
          <w:bCs/>
          <w:vertAlign w:val="superscript"/>
        </w:rPr>
        <w:t>3</w:t>
      </w:r>
      <w:r w:rsidRPr="00767A36">
        <w:rPr>
          <w:rFonts w:ascii="Calibri" w:hAnsi="Calibri"/>
          <w:bCs/>
        </w:rPr>
        <w:t xml:space="preserve"> lösning där substansmängden kaliumklorid är 0,40 mol?</w:t>
      </w:r>
      <w:r w:rsidR="00767A36">
        <w:rPr>
          <w:rFonts w:ascii="Calibri" w:hAnsi="Calibri"/>
          <w:bCs/>
        </w:rPr>
        <w:br/>
      </w:r>
    </w:p>
    <w:p w14:paraId="391758D4" w14:textId="7B14744B" w:rsidR="00383612" w:rsidRPr="00767A36" w:rsidRDefault="00383612" w:rsidP="00767A36">
      <w:pPr>
        <w:pStyle w:val="Liststycke"/>
        <w:numPr>
          <w:ilvl w:val="0"/>
          <w:numId w:val="1"/>
        </w:numPr>
        <w:rPr>
          <w:rFonts w:ascii="Calibri" w:hAnsi="Calibri" w:cs="Helvetica"/>
          <w:color w:val="201F1F"/>
          <w:shd w:val="clear" w:color="auto" w:fill="FFFFFF"/>
        </w:rPr>
      </w:pPr>
      <w:r w:rsidRPr="00767A36">
        <w:rPr>
          <w:rFonts w:ascii="Calibri" w:hAnsi="Calibri"/>
          <w:bCs/>
        </w:rPr>
        <w:t>I en lösning är koncentrationen natriumsulfat (Na</w:t>
      </w:r>
      <w:r w:rsidRPr="00767A36">
        <w:rPr>
          <w:rFonts w:ascii="Calibri" w:hAnsi="Calibri"/>
          <w:bCs/>
          <w:vertAlign w:val="subscript"/>
        </w:rPr>
        <w:t>2</w:t>
      </w:r>
      <w:r w:rsidRPr="00767A36">
        <w:rPr>
          <w:rFonts w:ascii="Calibri" w:hAnsi="Calibri"/>
          <w:bCs/>
        </w:rPr>
        <w:t>SO</w:t>
      </w:r>
      <w:r w:rsidRPr="00767A36">
        <w:rPr>
          <w:rFonts w:ascii="Calibri" w:hAnsi="Calibri"/>
          <w:bCs/>
          <w:vertAlign w:val="subscript"/>
        </w:rPr>
        <w:t>4</w:t>
      </w:r>
      <w:r w:rsidRPr="00767A36">
        <w:rPr>
          <w:rFonts w:ascii="Calibri" w:hAnsi="Calibri"/>
          <w:bCs/>
        </w:rPr>
        <w:t>) 0,20 mol/dm</w:t>
      </w:r>
      <w:r w:rsidRPr="00767A36">
        <w:rPr>
          <w:rFonts w:ascii="Calibri" w:hAnsi="Calibri"/>
          <w:bCs/>
          <w:vertAlign w:val="superscript"/>
        </w:rPr>
        <w:t>3</w:t>
      </w:r>
      <w:r w:rsidRPr="00767A36">
        <w:rPr>
          <w:rFonts w:ascii="Calibri" w:hAnsi="Calibri"/>
          <w:bCs/>
        </w:rPr>
        <w:t xml:space="preserve">. Hur stor är lösningens natriumjonkoncentration? </w:t>
      </w:r>
    </w:p>
    <w:p w14:paraId="347B0531" w14:textId="52B9DC5F" w:rsidR="00140540" w:rsidRPr="00767A36" w:rsidRDefault="00140540" w:rsidP="00140540">
      <w:pPr>
        <w:pStyle w:val="Liststycke"/>
        <w:numPr>
          <w:ilvl w:val="0"/>
          <w:numId w:val="1"/>
        </w:numPr>
        <w:rPr>
          <w:rStyle w:val="Rubrik2Char"/>
          <w:rFonts w:ascii="Calibri" w:eastAsiaTheme="minorHAnsi" w:hAnsi="Calibri" w:cstheme="minorBidi"/>
          <w:b w:val="0"/>
          <w:bCs w:val="0"/>
          <w:color w:val="auto"/>
          <w:sz w:val="22"/>
          <w:szCs w:val="22"/>
        </w:rPr>
      </w:pPr>
      <w:r w:rsidRPr="00767A36">
        <w:rPr>
          <w:rFonts w:ascii="Calibri" w:hAnsi="Calibri"/>
        </w:rPr>
        <w:lastRenderedPageBreak/>
        <w:t>Beskriv hur titrering utförs och hur det kan användas för att beräk</w:t>
      </w:r>
      <w:r w:rsidR="00FF74B3" w:rsidRPr="00767A36">
        <w:rPr>
          <w:rFonts w:ascii="Calibri" w:hAnsi="Calibri"/>
        </w:rPr>
        <w:t>na koncentrationen av ett ämne (t.ex. ett gift eller en drog).</w:t>
      </w:r>
    </w:p>
    <w:p w14:paraId="5D031A1B" w14:textId="5CBE8745" w:rsidR="00140540" w:rsidRPr="00140540" w:rsidRDefault="008C3963" w:rsidP="00767A36">
      <w:pPr>
        <w:numPr>
          <w:ilvl w:val="0"/>
          <w:numId w:val="1"/>
        </w:numPr>
        <w:rPr>
          <w:rStyle w:val="Rubrik2Char"/>
          <w:rFonts w:ascii="Calibri" w:eastAsiaTheme="minorEastAsia" w:hAnsi="Calibri" w:cstheme="minorBidi"/>
          <w:b w:val="0"/>
          <w:bCs w:val="0"/>
          <w:color w:val="auto"/>
          <w:sz w:val="22"/>
          <w:szCs w:val="22"/>
          <w:lang w:eastAsia="sv-SE"/>
        </w:rPr>
      </w:pPr>
      <w:r w:rsidRPr="00140540">
        <w:rPr>
          <w:rStyle w:val="Rubrik2Char"/>
          <w:rFonts w:ascii="Calibri" w:hAnsi="Calibri"/>
          <w:b w:val="0"/>
          <w:color w:val="000000" w:themeColor="text1"/>
          <w:sz w:val="22"/>
          <w:szCs w:val="22"/>
        </w:rPr>
        <w:t xml:space="preserve">Hemma hos en misstänkt ”giftmördare” hittas en flaska med en okänd vätska i. Polisen misstänker att vätskan innehåller giftet cyanid eftersom flera av giftmördarens offer har haft höga cyanidkoncentrationer i blodet. Du får nu till uppgift att utföra en titrering för att ta reda på koncentrationen cyanid i vätskan. </w:t>
      </w:r>
      <w:r w:rsidR="00140540">
        <w:rPr>
          <w:rStyle w:val="Rubrik2Char"/>
          <w:rFonts w:ascii="Calibri" w:hAnsi="Calibri"/>
          <w:b w:val="0"/>
          <w:color w:val="000000" w:themeColor="text1"/>
          <w:sz w:val="22"/>
          <w:szCs w:val="22"/>
        </w:rPr>
        <w:t xml:space="preserve">Du gör på följande sätt: </w:t>
      </w:r>
    </w:p>
    <w:p w14:paraId="2D43C64F" w14:textId="77777777" w:rsidR="00140540" w:rsidRPr="00140540" w:rsidRDefault="00140540" w:rsidP="00140540">
      <w:pPr>
        <w:rPr>
          <w:rFonts w:ascii="Calibri" w:hAnsi="Calibri"/>
          <w:bCs/>
          <w:color w:val="000000" w:themeColor="text1"/>
          <w:sz w:val="22"/>
          <w:szCs w:val="22"/>
        </w:rPr>
      </w:pPr>
    </w:p>
    <w:p w14:paraId="7D4BC228" w14:textId="42A69E24" w:rsidR="008C3963" w:rsidRDefault="008C3963" w:rsidP="00140540">
      <w:pPr>
        <w:ind w:left="720"/>
        <w:rPr>
          <w:rFonts w:ascii="Calibri" w:hAnsi="Calibri"/>
          <w:bCs/>
          <w:color w:val="000000" w:themeColor="text1"/>
          <w:sz w:val="22"/>
          <w:szCs w:val="22"/>
        </w:rPr>
      </w:pPr>
      <w:r w:rsidRPr="00140540">
        <w:rPr>
          <w:rFonts w:ascii="Calibri" w:hAnsi="Calibri"/>
          <w:bCs/>
          <w:color w:val="000000" w:themeColor="text1"/>
          <w:sz w:val="22"/>
          <w:szCs w:val="22"/>
        </w:rPr>
        <w:t>I en E-kolv mäter du upp 25 ml av den misstänkta vätskan och du tillsätter några droppar av en indikator som har förmåga att byta färg vid ekvivalenspunkten. I byretten tillsätter du ett ämne som fungerar som ”titrator”. Detta ämne har förmåga att reagera och binda till cyanidmolekylerna. Titratorn har koncentrationen 0,10 mol/dm</w:t>
      </w:r>
      <w:r w:rsidRPr="00140540">
        <w:rPr>
          <w:rFonts w:ascii="Calibri" w:hAnsi="Calibri"/>
          <w:bCs/>
          <w:color w:val="000000" w:themeColor="text1"/>
          <w:sz w:val="22"/>
          <w:szCs w:val="22"/>
          <w:vertAlign w:val="superscript"/>
        </w:rPr>
        <w:t>3</w:t>
      </w:r>
      <w:r w:rsidRPr="00140540">
        <w:rPr>
          <w:rFonts w:ascii="Calibri" w:hAnsi="Calibri"/>
          <w:bCs/>
          <w:color w:val="000000" w:themeColor="text1"/>
          <w:sz w:val="22"/>
          <w:szCs w:val="22"/>
        </w:rPr>
        <w:t>. Efter att 33 ml av titratorn är tillsatt så ändras färgen i lösningen. Finns det cyanid i vätskan och hur stor är i så fall cyanidkoncentrationen?</w:t>
      </w:r>
      <w:r w:rsidR="00E23C6C">
        <w:rPr>
          <w:rFonts w:ascii="Calibri" w:hAnsi="Calibri"/>
          <w:bCs/>
          <w:color w:val="000000" w:themeColor="text1"/>
          <w:sz w:val="22"/>
          <w:szCs w:val="22"/>
        </w:rPr>
        <w:t xml:space="preserve"> </w:t>
      </w:r>
    </w:p>
    <w:p w14:paraId="12FC6500" w14:textId="77777777" w:rsidR="00383612" w:rsidRDefault="00383612" w:rsidP="00140540">
      <w:pPr>
        <w:ind w:left="720"/>
        <w:rPr>
          <w:rFonts w:ascii="Calibri" w:hAnsi="Calibri"/>
          <w:bCs/>
          <w:color w:val="000000" w:themeColor="text1"/>
          <w:sz w:val="22"/>
          <w:szCs w:val="22"/>
        </w:rPr>
      </w:pPr>
    </w:p>
    <w:p w14:paraId="6B1E8D16" w14:textId="014CEC1F" w:rsidR="00383612" w:rsidRPr="00140540" w:rsidRDefault="005B538C" w:rsidP="00767A36">
      <w:pPr>
        <w:numPr>
          <w:ilvl w:val="0"/>
          <w:numId w:val="1"/>
        </w:numPr>
        <w:rPr>
          <w:rFonts w:ascii="Calibri" w:hAnsi="Calibri"/>
          <w:sz w:val="22"/>
          <w:szCs w:val="22"/>
        </w:rPr>
      </w:pPr>
      <w:r>
        <w:rPr>
          <w:rFonts w:ascii="Calibri" w:hAnsi="Calibri"/>
          <w:bCs/>
          <w:sz w:val="22"/>
          <w:szCs w:val="22"/>
        </w:rPr>
        <w:t>70</w:t>
      </w:r>
      <w:r w:rsidR="00383612" w:rsidRPr="00140540">
        <w:rPr>
          <w:rFonts w:ascii="Calibri" w:hAnsi="Calibri"/>
          <w:bCs/>
          <w:sz w:val="22"/>
          <w:szCs w:val="22"/>
        </w:rPr>
        <w:t xml:space="preserve"> cm</w:t>
      </w:r>
      <w:r w:rsidR="00383612" w:rsidRPr="00140540">
        <w:rPr>
          <w:rFonts w:ascii="Calibri" w:hAnsi="Calibri"/>
          <w:bCs/>
          <w:sz w:val="22"/>
          <w:szCs w:val="22"/>
          <w:vertAlign w:val="superscript"/>
        </w:rPr>
        <w:t>3</w:t>
      </w:r>
      <w:r>
        <w:rPr>
          <w:rFonts w:ascii="Calibri" w:hAnsi="Calibri"/>
          <w:bCs/>
          <w:sz w:val="22"/>
          <w:szCs w:val="22"/>
        </w:rPr>
        <w:t xml:space="preserve"> saltsyra med konc. 0,30</w:t>
      </w:r>
      <w:r w:rsidR="00383612" w:rsidRPr="00140540">
        <w:rPr>
          <w:rFonts w:ascii="Calibri" w:hAnsi="Calibri"/>
          <w:bCs/>
          <w:sz w:val="22"/>
          <w:szCs w:val="22"/>
        </w:rPr>
        <w:t xml:space="preserve"> mol/dm</w:t>
      </w:r>
      <w:r w:rsidR="00383612" w:rsidRPr="00140540">
        <w:rPr>
          <w:rFonts w:ascii="Calibri" w:hAnsi="Calibri"/>
          <w:bCs/>
          <w:sz w:val="22"/>
          <w:szCs w:val="22"/>
          <w:vertAlign w:val="superscript"/>
        </w:rPr>
        <w:t>3</w:t>
      </w:r>
      <w:r>
        <w:rPr>
          <w:rFonts w:ascii="Calibri" w:hAnsi="Calibri"/>
          <w:bCs/>
          <w:sz w:val="22"/>
          <w:szCs w:val="22"/>
        </w:rPr>
        <w:t xml:space="preserve"> blandas med 40</w:t>
      </w:r>
      <w:r w:rsidR="00383612" w:rsidRPr="00140540">
        <w:rPr>
          <w:rFonts w:ascii="Calibri" w:hAnsi="Calibri"/>
          <w:bCs/>
          <w:sz w:val="22"/>
          <w:szCs w:val="22"/>
        </w:rPr>
        <w:t xml:space="preserve"> cm</w:t>
      </w:r>
      <w:r w:rsidR="00383612" w:rsidRPr="00140540">
        <w:rPr>
          <w:rFonts w:ascii="Calibri" w:hAnsi="Calibri"/>
          <w:bCs/>
          <w:sz w:val="22"/>
          <w:szCs w:val="22"/>
          <w:vertAlign w:val="superscript"/>
        </w:rPr>
        <w:t>3</w:t>
      </w:r>
      <w:r>
        <w:rPr>
          <w:rFonts w:ascii="Calibri" w:hAnsi="Calibri"/>
          <w:bCs/>
          <w:sz w:val="22"/>
          <w:szCs w:val="22"/>
        </w:rPr>
        <w:t xml:space="preserve"> saltsyra med konc. 0,2</w:t>
      </w:r>
      <w:r w:rsidR="00383612" w:rsidRPr="00140540">
        <w:rPr>
          <w:rFonts w:ascii="Calibri" w:hAnsi="Calibri"/>
          <w:bCs/>
          <w:sz w:val="22"/>
          <w:szCs w:val="22"/>
        </w:rPr>
        <w:t>0 mol/dm</w:t>
      </w:r>
      <w:r w:rsidR="00383612" w:rsidRPr="00140540">
        <w:rPr>
          <w:rFonts w:ascii="Calibri" w:hAnsi="Calibri"/>
          <w:bCs/>
          <w:sz w:val="22"/>
          <w:szCs w:val="22"/>
          <w:vertAlign w:val="superscript"/>
        </w:rPr>
        <w:t>3</w:t>
      </w:r>
      <w:r w:rsidR="00383612" w:rsidRPr="00140540">
        <w:rPr>
          <w:rFonts w:ascii="Calibri" w:hAnsi="Calibri"/>
          <w:bCs/>
          <w:sz w:val="22"/>
          <w:szCs w:val="22"/>
        </w:rPr>
        <w:t xml:space="preserve">. Hur stor koncentration får den slutgiltiga saltsyralösningen? </w:t>
      </w:r>
    </w:p>
    <w:p w14:paraId="01F558A9" w14:textId="77777777" w:rsidR="00767A36" w:rsidRPr="00767A36" w:rsidRDefault="00767A36" w:rsidP="00767A36">
      <w:pPr>
        <w:rPr>
          <w:rFonts w:ascii="Calibri" w:hAnsi="Calibri"/>
        </w:rPr>
      </w:pPr>
    </w:p>
    <w:tbl>
      <w:tblPr>
        <w:tblW w:w="5367" w:type="dxa"/>
        <w:tblCellMar>
          <w:left w:w="0" w:type="dxa"/>
          <w:right w:w="0" w:type="dxa"/>
        </w:tblCellMar>
        <w:tblLook w:val="0420" w:firstRow="1" w:lastRow="0" w:firstColumn="0" w:lastColumn="0" w:noHBand="0" w:noVBand="1"/>
      </w:tblPr>
      <w:tblGrid>
        <w:gridCol w:w="1788"/>
        <w:gridCol w:w="2027"/>
        <w:gridCol w:w="1552"/>
      </w:tblGrid>
      <w:tr w:rsidR="00767A36" w:rsidRPr="00566FAE" w14:paraId="7B996588" w14:textId="77777777" w:rsidTr="00C26220">
        <w:trPr>
          <w:trHeight w:hRule="exact" w:val="397"/>
        </w:trPr>
        <w:tc>
          <w:tcPr>
            <w:tcW w:w="178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C57047E" w14:textId="77777777" w:rsidR="00767A36" w:rsidRPr="00767A36" w:rsidRDefault="00767A36" w:rsidP="00C26220">
            <w:pPr>
              <w:rPr>
                <w:color w:val="FFFFFF" w:themeColor="background1"/>
                <w:sz w:val="22"/>
                <w:szCs w:val="22"/>
              </w:rPr>
            </w:pPr>
            <w:proofErr w:type="spellStart"/>
            <w:r w:rsidRPr="00767A36">
              <w:rPr>
                <w:b/>
                <w:bCs/>
                <w:color w:val="FFFFFF" w:themeColor="background1"/>
                <w:sz w:val="22"/>
                <w:szCs w:val="22"/>
              </w:rPr>
              <w:t>Metalljoner</w:t>
            </w:r>
            <w:proofErr w:type="spellEnd"/>
            <w:r w:rsidRPr="00767A36">
              <w:rPr>
                <w:b/>
                <w:bCs/>
                <w:color w:val="FFFFFF" w:themeColor="background1"/>
                <w:sz w:val="22"/>
                <w:szCs w:val="22"/>
              </w:rPr>
              <w:t>:</w:t>
            </w:r>
          </w:p>
        </w:tc>
        <w:tc>
          <w:tcPr>
            <w:tcW w:w="202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15418FC" w14:textId="77777777" w:rsidR="00767A36" w:rsidRPr="00767A36" w:rsidRDefault="00767A36" w:rsidP="00C26220">
            <w:pPr>
              <w:rPr>
                <w:color w:val="FFFFFF" w:themeColor="background1"/>
                <w:sz w:val="22"/>
                <w:szCs w:val="22"/>
              </w:rPr>
            </w:pPr>
            <w:r w:rsidRPr="00767A36">
              <w:rPr>
                <w:b/>
                <w:bCs/>
                <w:color w:val="FFFFFF" w:themeColor="background1"/>
                <w:sz w:val="22"/>
                <w:szCs w:val="22"/>
              </w:rPr>
              <w:t>Kemisk beteckning:</w:t>
            </w:r>
          </w:p>
        </w:tc>
        <w:tc>
          <w:tcPr>
            <w:tcW w:w="1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24F69C4" w14:textId="77777777" w:rsidR="00767A36" w:rsidRPr="00767A36" w:rsidRDefault="00767A36" w:rsidP="00C26220">
            <w:pPr>
              <w:rPr>
                <w:color w:val="FFFFFF" w:themeColor="background1"/>
                <w:sz w:val="22"/>
                <w:szCs w:val="22"/>
              </w:rPr>
            </w:pPr>
            <w:proofErr w:type="spellStart"/>
            <w:r w:rsidRPr="00767A36">
              <w:rPr>
                <w:b/>
                <w:bCs/>
                <w:color w:val="FFFFFF" w:themeColor="background1"/>
                <w:sz w:val="22"/>
                <w:szCs w:val="22"/>
              </w:rPr>
              <w:t>Lågfärg</w:t>
            </w:r>
            <w:proofErr w:type="spellEnd"/>
            <w:r w:rsidRPr="00767A36">
              <w:rPr>
                <w:b/>
                <w:bCs/>
                <w:color w:val="FFFFFF" w:themeColor="background1"/>
                <w:sz w:val="22"/>
                <w:szCs w:val="22"/>
              </w:rPr>
              <w:t>:</w:t>
            </w:r>
          </w:p>
        </w:tc>
      </w:tr>
      <w:tr w:rsidR="00767A36" w:rsidRPr="00566FAE" w14:paraId="7FA1775B" w14:textId="77777777" w:rsidTr="00C26220">
        <w:trPr>
          <w:trHeight w:hRule="exact" w:val="397"/>
        </w:trPr>
        <w:tc>
          <w:tcPr>
            <w:tcW w:w="178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6D910BC" w14:textId="77777777" w:rsidR="00767A36" w:rsidRPr="00767A36" w:rsidRDefault="00767A36" w:rsidP="00C26220">
            <w:pPr>
              <w:rPr>
                <w:sz w:val="22"/>
                <w:szCs w:val="22"/>
              </w:rPr>
            </w:pPr>
            <w:r w:rsidRPr="00767A36">
              <w:rPr>
                <w:sz w:val="22"/>
                <w:szCs w:val="22"/>
              </w:rPr>
              <w:t>Litium</w:t>
            </w:r>
          </w:p>
        </w:tc>
        <w:tc>
          <w:tcPr>
            <w:tcW w:w="202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063DFBB" w14:textId="77777777" w:rsidR="00767A36" w:rsidRPr="00767A36" w:rsidRDefault="00767A36" w:rsidP="00C26220">
            <w:pPr>
              <w:rPr>
                <w:sz w:val="22"/>
                <w:szCs w:val="22"/>
              </w:rPr>
            </w:pPr>
            <w:r w:rsidRPr="00767A36">
              <w:rPr>
                <w:sz w:val="22"/>
                <w:szCs w:val="22"/>
              </w:rPr>
              <w:t>Li</w:t>
            </w:r>
            <w:r w:rsidRPr="00767A36">
              <w:rPr>
                <w:sz w:val="22"/>
                <w:szCs w:val="22"/>
                <w:vertAlign w:val="superscript"/>
              </w:rPr>
              <w:t>+</w:t>
            </w:r>
          </w:p>
        </w:tc>
        <w:tc>
          <w:tcPr>
            <w:tcW w:w="1552" w:type="dxa"/>
            <w:tcBorders>
              <w:top w:val="single" w:sz="24" w:space="0" w:color="FFFFFF"/>
              <w:left w:val="single" w:sz="8" w:space="0" w:color="FFFFFF"/>
              <w:bottom w:val="single" w:sz="8" w:space="0" w:color="FFFFFF"/>
              <w:right w:val="single" w:sz="8" w:space="0" w:color="FFFFFF"/>
            </w:tcBorders>
            <w:shd w:val="clear" w:color="auto" w:fill="FF2A7D"/>
            <w:tcMar>
              <w:top w:w="72" w:type="dxa"/>
              <w:left w:w="144" w:type="dxa"/>
              <w:bottom w:w="72" w:type="dxa"/>
              <w:right w:w="144" w:type="dxa"/>
            </w:tcMar>
            <w:hideMark/>
          </w:tcPr>
          <w:p w14:paraId="628ABDD5" w14:textId="77777777" w:rsidR="00767A36" w:rsidRPr="00767A36" w:rsidRDefault="00767A36" w:rsidP="00C26220">
            <w:pPr>
              <w:rPr>
                <w:sz w:val="22"/>
                <w:szCs w:val="22"/>
              </w:rPr>
            </w:pPr>
            <w:r w:rsidRPr="00767A36">
              <w:rPr>
                <w:sz w:val="22"/>
                <w:szCs w:val="22"/>
              </w:rPr>
              <w:t>Röd-rosa</w:t>
            </w:r>
          </w:p>
        </w:tc>
      </w:tr>
      <w:tr w:rsidR="00767A36" w:rsidRPr="00566FAE" w14:paraId="1221554F" w14:textId="77777777" w:rsidTr="00C26220">
        <w:trPr>
          <w:trHeight w:hRule="exact" w:val="397"/>
        </w:trPr>
        <w:tc>
          <w:tcPr>
            <w:tcW w:w="178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06CDC3C" w14:textId="77777777" w:rsidR="00767A36" w:rsidRPr="00767A36" w:rsidRDefault="00767A36" w:rsidP="00C26220">
            <w:pPr>
              <w:rPr>
                <w:sz w:val="22"/>
                <w:szCs w:val="22"/>
              </w:rPr>
            </w:pPr>
            <w:r w:rsidRPr="00767A36">
              <w:rPr>
                <w:sz w:val="22"/>
                <w:szCs w:val="22"/>
              </w:rPr>
              <w:t>Natrium</w:t>
            </w:r>
          </w:p>
        </w:tc>
        <w:tc>
          <w:tcPr>
            <w:tcW w:w="20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B49E582" w14:textId="77777777" w:rsidR="00767A36" w:rsidRPr="00767A36" w:rsidRDefault="00767A36" w:rsidP="00C26220">
            <w:pPr>
              <w:rPr>
                <w:sz w:val="22"/>
                <w:szCs w:val="22"/>
              </w:rPr>
            </w:pPr>
            <w:r w:rsidRPr="00767A36">
              <w:rPr>
                <w:sz w:val="22"/>
                <w:szCs w:val="22"/>
              </w:rPr>
              <w:t>Na</w:t>
            </w:r>
            <w:r w:rsidRPr="00767A36">
              <w:rPr>
                <w:sz w:val="22"/>
                <w:szCs w:val="22"/>
                <w:vertAlign w:val="superscript"/>
              </w:rPr>
              <w:t>+</w:t>
            </w:r>
          </w:p>
        </w:tc>
        <w:tc>
          <w:tcPr>
            <w:tcW w:w="1552"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14:paraId="7CF65B81" w14:textId="77777777" w:rsidR="00767A36" w:rsidRPr="00767A36" w:rsidRDefault="00767A36" w:rsidP="00C26220">
            <w:pPr>
              <w:rPr>
                <w:sz w:val="22"/>
                <w:szCs w:val="22"/>
              </w:rPr>
            </w:pPr>
            <w:r w:rsidRPr="00767A36">
              <w:rPr>
                <w:sz w:val="22"/>
                <w:szCs w:val="22"/>
              </w:rPr>
              <w:t>Gul</w:t>
            </w:r>
          </w:p>
        </w:tc>
      </w:tr>
      <w:tr w:rsidR="00767A36" w:rsidRPr="00566FAE" w14:paraId="6C4CBC4A" w14:textId="77777777" w:rsidTr="00C26220">
        <w:trPr>
          <w:trHeight w:hRule="exact" w:val="397"/>
        </w:trPr>
        <w:tc>
          <w:tcPr>
            <w:tcW w:w="17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3D26B7A" w14:textId="77777777" w:rsidR="00767A36" w:rsidRPr="00767A36" w:rsidRDefault="00767A36" w:rsidP="00C26220">
            <w:pPr>
              <w:rPr>
                <w:sz w:val="22"/>
                <w:szCs w:val="22"/>
              </w:rPr>
            </w:pPr>
            <w:r w:rsidRPr="00767A36">
              <w:rPr>
                <w:sz w:val="22"/>
                <w:szCs w:val="22"/>
              </w:rPr>
              <w:t>Kalium</w:t>
            </w:r>
          </w:p>
        </w:tc>
        <w:tc>
          <w:tcPr>
            <w:tcW w:w="202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A71EE80" w14:textId="77777777" w:rsidR="00767A36" w:rsidRPr="00767A36" w:rsidRDefault="00767A36" w:rsidP="00C26220">
            <w:pPr>
              <w:rPr>
                <w:sz w:val="22"/>
                <w:szCs w:val="22"/>
              </w:rPr>
            </w:pPr>
            <w:r w:rsidRPr="00767A36">
              <w:rPr>
                <w:sz w:val="22"/>
                <w:szCs w:val="22"/>
              </w:rPr>
              <w:t>K</w:t>
            </w:r>
            <w:r w:rsidRPr="00767A36">
              <w:rPr>
                <w:sz w:val="22"/>
                <w:szCs w:val="22"/>
                <w:vertAlign w:val="superscript"/>
              </w:rPr>
              <w:t>+</w:t>
            </w:r>
          </w:p>
        </w:tc>
        <w:tc>
          <w:tcPr>
            <w:tcW w:w="1552" w:type="dxa"/>
            <w:tcBorders>
              <w:top w:val="single" w:sz="8" w:space="0" w:color="FFFFFF"/>
              <w:left w:val="single" w:sz="8" w:space="0" w:color="FFFFFF"/>
              <w:bottom w:val="single" w:sz="8" w:space="0" w:color="FFFFFF"/>
              <w:right w:val="single" w:sz="8" w:space="0" w:color="FFFFFF"/>
            </w:tcBorders>
            <w:shd w:val="clear" w:color="auto" w:fill="8064A2"/>
            <w:tcMar>
              <w:top w:w="72" w:type="dxa"/>
              <w:left w:w="144" w:type="dxa"/>
              <w:bottom w:w="72" w:type="dxa"/>
              <w:right w:w="144" w:type="dxa"/>
            </w:tcMar>
            <w:hideMark/>
          </w:tcPr>
          <w:p w14:paraId="5FD793C4" w14:textId="77777777" w:rsidR="00767A36" w:rsidRPr="00767A36" w:rsidRDefault="00767A36" w:rsidP="00C26220">
            <w:pPr>
              <w:rPr>
                <w:sz w:val="22"/>
                <w:szCs w:val="22"/>
              </w:rPr>
            </w:pPr>
            <w:r w:rsidRPr="00767A36">
              <w:rPr>
                <w:sz w:val="22"/>
                <w:szCs w:val="22"/>
              </w:rPr>
              <w:t>Lila</w:t>
            </w:r>
          </w:p>
        </w:tc>
      </w:tr>
      <w:tr w:rsidR="00767A36" w:rsidRPr="00566FAE" w14:paraId="1F4AF8D5" w14:textId="77777777" w:rsidTr="00C26220">
        <w:trPr>
          <w:trHeight w:hRule="exact" w:val="397"/>
        </w:trPr>
        <w:tc>
          <w:tcPr>
            <w:tcW w:w="178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6E046E9" w14:textId="77777777" w:rsidR="00767A36" w:rsidRPr="00767A36" w:rsidRDefault="00767A36" w:rsidP="00C26220">
            <w:pPr>
              <w:rPr>
                <w:sz w:val="22"/>
                <w:szCs w:val="22"/>
              </w:rPr>
            </w:pPr>
            <w:r w:rsidRPr="00767A36">
              <w:rPr>
                <w:sz w:val="22"/>
                <w:szCs w:val="22"/>
              </w:rPr>
              <w:t>Barium</w:t>
            </w:r>
          </w:p>
        </w:tc>
        <w:tc>
          <w:tcPr>
            <w:tcW w:w="20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50D455D" w14:textId="77777777" w:rsidR="00767A36" w:rsidRPr="00767A36" w:rsidRDefault="00767A36" w:rsidP="00C26220">
            <w:pPr>
              <w:rPr>
                <w:sz w:val="22"/>
                <w:szCs w:val="22"/>
              </w:rPr>
            </w:pPr>
            <w:r w:rsidRPr="00767A36">
              <w:rPr>
                <w:sz w:val="22"/>
                <w:szCs w:val="22"/>
              </w:rPr>
              <w:t>Ba</w:t>
            </w:r>
            <w:r w:rsidRPr="00767A36">
              <w:rPr>
                <w:sz w:val="22"/>
                <w:szCs w:val="22"/>
                <w:vertAlign w:val="superscript"/>
              </w:rPr>
              <w:t>2+</w:t>
            </w:r>
          </w:p>
        </w:tc>
        <w:tc>
          <w:tcPr>
            <w:tcW w:w="1552" w:type="dxa"/>
            <w:tcBorders>
              <w:top w:val="single" w:sz="8" w:space="0" w:color="FFFFFF"/>
              <w:left w:val="single" w:sz="8" w:space="0" w:color="FFFFFF"/>
              <w:bottom w:val="single" w:sz="8" w:space="0" w:color="FFFFFF"/>
              <w:right w:val="single" w:sz="8" w:space="0" w:color="FFFFFF"/>
            </w:tcBorders>
            <w:shd w:val="clear" w:color="auto" w:fill="85BB51"/>
            <w:tcMar>
              <w:top w:w="72" w:type="dxa"/>
              <w:left w:w="144" w:type="dxa"/>
              <w:bottom w:w="72" w:type="dxa"/>
              <w:right w:w="144" w:type="dxa"/>
            </w:tcMar>
            <w:hideMark/>
          </w:tcPr>
          <w:p w14:paraId="192AF022" w14:textId="77777777" w:rsidR="00767A36" w:rsidRPr="00767A36" w:rsidRDefault="00767A36" w:rsidP="00C26220">
            <w:pPr>
              <w:rPr>
                <w:sz w:val="22"/>
                <w:szCs w:val="22"/>
              </w:rPr>
            </w:pPr>
            <w:r w:rsidRPr="00767A36">
              <w:rPr>
                <w:sz w:val="22"/>
                <w:szCs w:val="22"/>
              </w:rPr>
              <w:t>Grön</w:t>
            </w:r>
          </w:p>
        </w:tc>
      </w:tr>
      <w:tr w:rsidR="00767A36" w:rsidRPr="00566FAE" w14:paraId="133C8C05" w14:textId="77777777" w:rsidTr="00C26220">
        <w:trPr>
          <w:trHeight w:hRule="exact" w:val="397"/>
        </w:trPr>
        <w:tc>
          <w:tcPr>
            <w:tcW w:w="17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A38CADD" w14:textId="77777777" w:rsidR="00767A36" w:rsidRPr="00767A36" w:rsidRDefault="00767A36" w:rsidP="00C26220">
            <w:pPr>
              <w:rPr>
                <w:sz w:val="22"/>
                <w:szCs w:val="22"/>
              </w:rPr>
            </w:pPr>
            <w:r w:rsidRPr="00767A36">
              <w:rPr>
                <w:sz w:val="22"/>
                <w:szCs w:val="22"/>
              </w:rPr>
              <w:t>Kalcium</w:t>
            </w:r>
          </w:p>
        </w:tc>
        <w:tc>
          <w:tcPr>
            <w:tcW w:w="202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FCB3EB4" w14:textId="77777777" w:rsidR="00767A36" w:rsidRPr="00767A36" w:rsidRDefault="00767A36" w:rsidP="00C26220">
            <w:pPr>
              <w:rPr>
                <w:sz w:val="22"/>
                <w:szCs w:val="22"/>
              </w:rPr>
            </w:pPr>
            <w:r w:rsidRPr="00767A36">
              <w:rPr>
                <w:sz w:val="22"/>
                <w:szCs w:val="22"/>
              </w:rPr>
              <w:t>Ca</w:t>
            </w:r>
            <w:r w:rsidRPr="00767A36">
              <w:rPr>
                <w:sz w:val="22"/>
                <w:szCs w:val="22"/>
                <w:vertAlign w:val="superscript"/>
              </w:rPr>
              <w:t>2+</w:t>
            </w:r>
          </w:p>
        </w:tc>
        <w:tc>
          <w:tcPr>
            <w:tcW w:w="1552" w:type="dxa"/>
            <w:tcBorders>
              <w:top w:val="single" w:sz="8" w:space="0" w:color="FFFFFF"/>
              <w:left w:val="single" w:sz="8" w:space="0" w:color="FFFFFF"/>
              <w:bottom w:val="single" w:sz="8" w:space="0" w:color="FFFFFF"/>
              <w:right w:val="single" w:sz="8" w:space="0" w:color="FFFFFF"/>
            </w:tcBorders>
            <w:shd w:val="clear" w:color="auto" w:fill="F79646"/>
            <w:tcMar>
              <w:top w:w="72" w:type="dxa"/>
              <w:left w:w="144" w:type="dxa"/>
              <w:bottom w:w="72" w:type="dxa"/>
              <w:right w:w="144" w:type="dxa"/>
            </w:tcMar>
            <w:hideMark/>
          </w:tcPr>
          <w:p w14:paraId="03313EA2" w14:textId="77777777" w:rsidR="00767A36" w:rsidRPr="00767A36" w:rsidRDefault="00767A36" w:rsidP="00C26220">
            <w:pPr>
              <w:rPr>
                <w:sz w:val="22"/>
                <w:szCs w:val="22"/>
              </w:rPr>
            </w:pPr>
            <w:r w:rsidRPr="00767A36">
              <w:rPr>
                <w:sz w:val="22"/>
                <w:szCs w:val="22"/>
              </w:rPr>
              <w:t>Orange</w:t>
            </w:r>
          </w:p>
        </w:tc>
      </w:tr>
      <w:tr w:rsidR="00767A36" w:rsidRPr="00566FAE" w14:paraId="094F1947" w14:textId="77777777" w:rsidTr="00C26220">
        <w:trPr>
          <w:trHeight w:hRule="exact" w:val="397"/>
        </w:trPr>
        <w:tc>
          <w:tcPr>
            <w:tcW w:w="178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4D45405" w14:textId="77777777" w:rsidR="00767A36" w:rsidRPr="00767A36" w:rsidRDefault="00767A36" w:rsidP="00C26220">
            <w:pPr>
              <w:rPr>
                <w:sz w:val="22"/>
                <w:szCs w:val="22"/>
              </w:rPr>
            </w:pPr>
            <w:r w:rsidRPr="00767A36">
              <w:rPr>
                <w:sz w:val="22"/>
                <w:szCs w:val="22"/>
              </w:rPr>
              <w:t>Koppar</w:t>
            </w:r>
          </w:p>
        </w:tc>
        <w:tc>
          <w:tcPr>
            <w:tcW w:w="20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0A7F0C6" w14:textId="77777777" w:rsidR="00767A36" w:rsidRPr="00767A36" w:rsidRDefault="00767A36" w:rsidP="00C26220">
            <w:pPr>
              <w:rPr>
                <w:sz w:val="22"/>
                <w:szCs w:val="22"/>
              </w:rPr>
            </w:pPr>
            <w:r w:rsidRPr="00767A36">
              <w:rPr>
                <w:sz w:val="22"/>
                <w:szCs w:val="22"/>
              </w:rPr>
              <w:t>Cu</w:t>
            </w:r>
            <w:r w:rsidRPr="00767A36">
              <w:rPr>
                <w:sz w:val="22"/>
                <w:szCs w:val="22"/>
                <w:vertAlign w:val="superscript"/>
              </w:rPr>
              <w:t>2+</w:t>
            </w:r>
          </w:p>
        </w:tc>
        <w:tc>
          <w:tcPr>
            <w:tcW w:w="1552" w:type="dxa"/>
            <w:tcBorders>
              <w:top w:val="single" w:sz="8" w:space="0" w:color="FFFFFF"/>
              <w:left w:val="single" w:sz="8" w:space="0" w:color="FFFFFF"/>
              <w:bottom w:val="single" w:sz="8" w:space="0" w:color="FFFFFF"/>
              <w:right w:val="single" w:sz="8" w:space="0" w:color="FFFFFF"/>
            </w:tcBorders>
            <w:shd w:val="clear" w:color="auto" w:fill="CCFFCC"/>
            <w:tcMar>
              <w:top w:w="72" w:type="dxa"/>
              <w:left w:w="144" w:type="dxa"/>
              <w:bottom w:w="72" w:type="dxa"/>
              <w:right w:w="144" w:type="dxa"/>
            </w:tcMar>
            <w:hideMark/>
          </w:tcPr>
          <w:p w14:paraId="35CCB52C" w14:textId="77777777" w:rsidR="00767A36" w:rsidRPr="00767A36" w:rsidRDefault="00767A36" w:rsidP="00C26220">
            <w:pPr>
              <w:rPr>
                <w:sz w:val="22"/>
                <w:szCs w:val="22"/>
              </w:rPr>
            </w:pPr>
            <w:r w:rsidRPr="00767A36">
              <w:rPr>
                <w:sz w:val="22"/>
                <w:szCs w:val="22"/>
              </w:rPr>
              <w:t>Blå-grön</w:t>
            </w:r>
          </w:p>
        </w:tc>
      </w:tr>
      <w:tr w:rsidR="00767A36" w:rsidRPr="00566FAE" w14:paraId="4F10D122" w14:textId="77777777" w:rsidTr="00C26220">
        <w:trPr>
          <w:trHeight w:hRule="exact" w:val="397"/>
        </w:trPr>
        <w:tc>
          <w:tcPr>
            <w:tcW w:w="17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A89666D" w14:textId="77777777" w:rsidR="00767A36" w:rsidRPr="00767A36" w:rsidRDefault="00767A36" w:rsidP="00C26220">
            <w:pPr>
              <w:rPr>
                <w:sz w:val="22"/>
                <w:szCs w:val="22"/>
              </w:rPr>
            </w:pPr>
            <w:r w:rsidRPr="00767A36">
              <w:rPr>
                <w:sz w:val="22"/>
                <w:szCs w:val="22"/>
              </w:rPr>
              <w:t>Strontium</w:t>
            </w:r>
          </w:p>
        </w:tc>
        <w:tc>
          <w:tcPr>
            <w:tcW w:w="202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42B2ED3" w14:textId="77777777" w:rsidR="00767A36" w:rsidRPr="00767A36" w:rsidRDefault="00767A36" w:rsidP="00C26220">
            <w:pPr>
              <w:rPr>
                <w:sz w:val="22"/>
                <w:szCs w:val="22"/>
              </w:rPr>
            </w:pPr>
            <w:r w:rsidRPr="00767A36">
              <w:rPr>
                <w:sz w:val="22"/>
                <w:szCs w:val="22"/>
              </w:rPr>
              <w:t>Sr</w:t>
            </w:r>
            <w:r w:rsidRPr="00767A36">
              <w:rPr>
                <w:sz w:val="22"/>
                <w:szCs w:val="22"/>
                <w:vertAlign w:val="superscript"/>
              </w:rPr>
              <w:t>2+</w:t>
            </w:r>
          </w:p>
        </w:tc>
        <w:tc>
          <w:tcPr>
            <w:tcW w:w="1552"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14:paraId="47B03C94" w14:textId="77777777" w:rsidR="00767A36" w:rsidRPr="00767A36" w:rsidRDefault="00767A36" w:rsidP="00C26220">
            <w:pPr>
              <w:rPr>
                <w:sz w:val="22"/>
                <w:szCs w:val="22"/>
              </w:rPr>
            </w:pPr>
            <w:r w:rsidRPr="00767A36">
              <w:rPr>
                <w:sz w:val="22"/>
                <w:szCs w:val="22"/>
              </w:rPr>
              <w:t>Röd</w:t>
            </w:r>
          </w:p>
        </w:tc>
      </w:tr>
    </w:tbl>
    <w:p w14:paraId="5333D73F" w14:textId="77777777" w:rsidR="00767A36" w:rsidRDefault="00767A36" w:rsidP="00767A36"/>
    <w:tbl>
      <w:tblPr>
        <w:tblW w:w="9641" w:type="dxa"/>
        <w:tblCellMar>
          <w:left w:w="0" w:type="dxa"/>
          <w:right w:w="0" w:type="dxa"/>
        </w:tblCellMar>
        <w:tblLook w:val="0420" w:firstRow="1" w:lastRow="0" w:firstColumn="0" w:lastColumn="0" w:noHBand="0" w:noVBand="1"/>
      </w:tblPr>
      <w:tblGrid>
        <w:gridCol w:w="1631"/>
        <w:gridCol w:w="1818"/>
        <w:gridCol w:w="2105"/>
        <w:gridCol w:w="1468"/>
        <w:gridCol w:w="2619"/>
      </w:tblGrid>
      <w:tr w:rsidR="00767A36" w:rsidRPr="00566FAE" w14:paraId="7B1913A8" w14:textId="77777777" w:rsidTr="00767A36">
        <w:trPr>
          <w:trHeight w:hRule="exact" w:val="565"/>
        </w:trPr>
        <w:tc>
          <w:tcPr>
            <w:tcW w:w="1631" w:type="dxa"/>
            <w:tcBorders>
              <w:top w:val="single" w:sz="8" w:space="0" w:color="000000"/>
              <w:left w:val="single" w:sz="8" w:space="0" w:color="000000"/>
              <w:bottom w:val="single" w:sz="8" w:space="0" w:color="000000"/>
              <w:right w:val="single" w:sz="8" w:space="0" w:color="000000"/>
            </w:tcBorders>
            <w:shd w:val="clear" w:color="auto" w:fill="4F81BD"/>
            <w:tcMar>
              <w:top w:w="15" w:type="dxa"/>
              <w:left w:w="108" w:type="dxa"/>
              <w:bottom w:w="0" w:type="dxa"/>
              <w:right w:w="108" w:type="dxa"/>
            </w:tcMar>
            <w:hideMark/>
          </w:tcPr>
          <w:p w14:paraId="06D57A2F" w14:textId="77777777" w:rsidR="00767A36" w:rsidRPr="00767A36" w:rsidRDefault="00767A36" w:rsidP="00C26220">
            <w:pPr>
              <w:rPr>
                <w:color w:val="FFFFFF" w:themeColor="background1"/>
                <w:sz w:val="22"/>
                <w:szCs w:val="22"/>
              </w:rPr>
            </w:pPr>
            <w:r w:rsidRPr="00767A36">
              <w:rPr>
                <w:b/>
                <w:bCs/>
                <w:color w:val="FFFFFF" w:themeColor="background1"/>
                <w:sz w:val="22"/>
                <w:szCs w:val="22"/>
              </w:rPr>
              <w:t xml:space="preserve">Joner: </w:t>
            </w:r>
          </w:p>
        </w:tc>
        <w:tc>
          <w:tcPr>
            <w:tcW w:w="1818" w:type="dxa"/>
            <w:tcBorders>
              <w:top w:val="single" w:sz="8" w:space="0" w:color="000000"/>
              <w:left w:val="single" w:sz="8" w:space="0" w:color="000000"/>
              <w:bottom w:val="single" w:sz="8" w:space="0" w:color="000000"/>
              <w:right w:val="single" w:sz="8" w:space="0" w:color="000000"/>
            </w:tcBorders>
            <w:shd w:val="clear" w:color="auto" w:fill="4F81BD"/>
            <w:tcMar>
              <w:top w:w="15" w:type="dxa"/>
              <w:left w:w="108" w:type="dxa"/>
              <w:bottom w:w="0" w:type="dxa"/>
              <w:right w:w="108" w:type="dxa"/>
            </w:tcMar>
            <w:hideMark/>
          </w:tcPr>
          <w:p w14:paraId="46BD1EF0" w14:textId="77777777" w:rsidR="00767A36" w:rsidRPr="00767A36" w:rsidRDefault="00767A36" w:rsidP="00C26220">
            <w:pPr>
              <w:rPr>
                <w:color w:val="FFFFFF" w:themeColor="background1"/>
                <w:sz w:val="22"/>
                <w:szCs w:val="22"/>
              </w:rPr>
            </w:pPr>
            <w:r w:rsidRPr="00767A36">
              <w:rPr>
                <w:b/>
                <w:bCs/>
                <w:color w:val="FFFFFF" w:themeColor="background1"/>
                <w:sz w:val="22"/>
                <w:szCs w:val="22"/>
              </w:rPr>
              <w:t>Reagens: Silvernitrat</w:t>
            </w:r>
          </w:p>
        </w:tc>
        <w:tc>
          <w:tcPr>
            <w:tcW w:w="2105" w:type="dxa"/>
            <w:tcBorders>
              <w:top w:val="single" w:sz="8" w:space="0" w:color="000000"/>
              <w:left w:val="single" w:sz="8" w:space="0" w:color="000000"/>
              <w:bottom w:val="single" w:sz="8" w:space="0" w:color="000000"/>
              <w:right w:val="single" w:sz="8" w:space="0" w:color="000000"/>
            </w:tcBorders>
            <w:shd w:val="clear" w:color="auto" w:fill="4F81BD"/>
            <w:tcMar>
              <w:top w:w="15" w:type="dxa"/>
              <w:left w:w="108" w:type="dxa"/>
              <w:bottom w:w="0" w:type="dxa"/>
              <w:right w:w="108" w:type="dxa"/>
            </w:tcMar>
            <w:hideMark/>
          </w:tcPr>
          <w:p w14:paraId="6058AA10" w14:textId="77777777" w:rsidR="00767A36" w:rsidRPr="00767A36" w:rsidRDefault="00767A36" w:rsidP="00C26220">
            <w:pPr>
              <w:rPr>
                <w:color w:val="FFFFFF" w:themeColor="background1"/>
                <w:sz w:val="22"/>
                <w:szCs w:val="22"/>
              </w:rPr>
            </w:pPr>
            <w:r w:rsidRPr="00767A36">
              <w:rPr>
                <w:b/>
                <w:bCs/>
                <w:color w:val="FFFFFF" w:themeColor="background1"/>
                <w:sz w:val="22"/>
                <w:szCs w:val="22"/>
              </w:rPr>
              <w:t>Reagens: Bariumklorid</w:t>
            </w:r>
          </w:p>
        </w:tc>
        <w:tc>
          <w:tcPr>
            <w:tcW w:w="1468" w:type="dxa"/>
            <w:tcBorders>
              <w:top w:val="single" w:sz="8" w:space="0" w:color="000000"/>
              <w:left w:val="single" w:sz="8" w:space="0" w:color="000000"/>
              <w:bottom w:val="single" w:sz="8" w:space="0" w:color="000000"/>
              <w:right w:val="single" w:sz="8" w:space="0" w:color="000000"/>
            </w:tcBorders>
            <w:shd w:val="clear" w:color="auto" w:fill="4F81BD"/>
            <w:tcMar>
              <w:top w:w="15" w:type="dxa"/>
              <w:left w:w="108" w:type="dxa"/>
              <w:bottom w:w="0" w:type="dxa"/>
              <w:right w:w="108" w:type="dxa"/>
            </w:tcMar>
            <w:hideMark/>
          </w:tcPr>
          <w:p w14:paraId="44810F97" w14:textId="77777777" w:rsidR="00767A36" w:rsidRPr="00767A36" w:rsidRDefault="00767A36" w:rsidP="00C26220">
            <w:pPr>
              <w:rPr>
                <w:color w:val="FFFFFF" w:themeColor="background1"/>
                <w:sz w:val="22"/>
                <w:szCs w:val="22"/>
              </w:rPr>
            </w:pPr>
            <w:r w:rsidRPr="00767A36">
              <w:rPr>
                <w:b/>
                <w:bCs/>
                <w:color w:val="FFFFFF" w:themeColor="background1"/>
                <w:sz w:val="22"/>
                <w:szCs w:val="22"/>
              </w:rPr>
              <w:t>Reagens: Saltsyra</w:t>
            </w:r>
          </w:p>
        </w:tc>
        <w:tc>
          <w:tcPr>
            <w:tcW w:w="2619" w:type="dxa"/>
            <w:tcBorders>
              <w:top w:val="single" w:sz="8" w:space="0" w:color="000000"/>
              <w:left w:val="single" w:sz="8" w:space="0" w:color="000000"/>
              <w:bottom w:val="single" w:sz="8" w:space="0" w:color="000000"/>
              <w:right w:val="single" w:sz="8" w:space="0" w:color="000000"/>
            </w:tcBorders>
            <w:shd w:val="clear" w:color="auto" w:fill="4F81BD"/>
            <w:tcMar>
              <w:top w:w="15" w:type="dxa"/>
              <w:left w:w="108" w:type="dxa"/>
              <w:bottom w:w="0" w:type="dxa"/>
              <w:right w:w="108" w:type="dxa"/>
            </w:tcMar>
            <w:hideMark/>
          </w:tcPr>
          <w:p w14:paraId="263FDD49" w14:textId="77777777" w:rsidR="00767A36" w:rsidRPr="00767A36" w:rsidRDefault="00767A36" w:rsidP="00C26220">
            <w:pPr>
              <w:rPr>
                <w:color w:val="FFFFFF" w:themeColor="background1"/>
                <w:sz w:val="22"/>
                <w:szCs w:val="22"/>
              </w:rPr>
            </w:pPr>
            <w:r w:rsidRPr="00767A36">
              <w:rPr>
                <w:b/>
                <w:bCs/>
                <w:color w:val="FFFFFF" w:themeColor="background1"/>
                <w:sz w:val="22"/>
                <w:szCs w:val="22"/>
              </w:rPr>
              <w:t>Reagens: Natriumhydroxid</w:t>
            </w:r>
          </w:p>
        </w:tc>
      </w:tr>
      <w:tr w:rsidR="00767A36" w:rsidRPr="00566FAE" w14:paraId="45EE2F5E" w14:textId="77777777" w:rsidTr="00767A36">
        <w:trPr>
          <w:trHeight w:hRule="exact" w:val="562"/>
        </w:trPr>
        <w:tc>
          <w:tcPr>
            <w:tcW w:w="1631" w:type="dxa"/>
            <w:tcBorders>
              <w:top w:val="single" w:sz="8" w:space="0" w:color="000000"/>
              <w:left w:val="single" w:sz="8" w:space="0" w:color="000000"/>
              <w:bottom w:val="single" w:sz="8" w:space="0" w:color="000000"/>
              <w:right w:val="single" w:sz="8" w:space="0" w:color="000000"/>
            </w:tcBorders>
            <w:shd w:val="clear" w:color="auto" w:fill="E9EDF4"/>
            <w:tcMar>
              <w:top w:w="11" w:type="dxa"/>
              <w:left w:w="15" w:type="dxa"/>
              <w:bottom w:w="11" w:type="dxa"/>
              <w:right w:w="15" w:type="dxa"/>
            </w:tcMar>
            <w:hideMark/>
          </w:tcPr>
          <w:p w14:paraId="0C140194" w14:textId="77777777" w:rsidR="00767A36" w:rsidRPr="001856AE" w:rsidRDefault="00767A36" w:rsidP="00C26220">
            <w:pPr>
              <w:rPr>
                <w:sz w:val="20"/>
                <w:szCs w:val="20"/>
              </w:rPr>
            </w:pPr>
            <w:r w:rsidRPr="001856AE">
              <w:rPr>
                <w:sz w:val="20"/>
                <w:szCs w:val="20"/>
              </w:rPr>
              <w:t xml:space="preserve">  </w:t>
            </w:r>
            <w:proofErr w:type="spellStart"/>
            <w:r w:rsidRPr="001856AE">
              <w:rPr>
                <w:sz w:val="20"/>
                <w:szCs w:val="20"/>
              </w:rPr>
              <w:t>Kloridjon</w:t>
            </w:r>
            <w:proofErr w:type="spellEnd"/>
            <w:r w:rsidRPr="001856AE">
              <w:rPr>
                <w:sz w:val="20"/>
                <w:szCs w:val="20"/>
              </w:rPr>
              <w:t xml:space="preserve">: </w:t>
            </w:r>
            <w:proofErr w:type="spellStart"/>
            <w:r w:rsidRPr="001856AE">
              <w:rPr>
                <w:sz w:val="20"/>
                <w:szCs w:val="20"/>
              </w:rPr>
              <w:t>Cl</w:t>
            </w:r>
            <w:proofErr w:type="spellEnd"/>
            <w:r w:rsidRPr="001856AE">
              <w:rPr>
                <w:sz w:val="20"/>
                <w:szCs w:val="20"/>
                <w:vertAlign w:val="superscript"/>
              </w:rPr>
              <w:t>-</w:t>
            </w:r>
          </w:p>
        </w:tc>
        <w:tc>
          <w:tcPr>
            <w:tcW w:w="18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68D53D1" w14:textId="77777777" w:rsidR="00767A36" w:rsidRPr="001856AE" w:rsidRDefault="00767A36" w:rsidP="00C26220">
            <w:pPr>
              <w:rPr>
                <w:sz w:val="20"/>
                <w:szCs w:val="20"/>
              </w:rPr>
            </w:pPr>
            <w:proofErr w:type="spellStart"/>
            <w:r w:rsidRPr="001856AE">
              <w:rPr>
                <w:sz w:val="20"/>
                <w:szCs w:val="20"/>
              </w:rPr>
              <w:t>AgCl</w:t>
            </w:r>
            <w:proofErr w:type="spellEnd"/>
            <w:r w:rsidRPr="001856AE">
              <w:rPr>
                <w:sz w:val="20"/>
                <w:szCs w:val="20"/>
              </w:rPr>
              <w:t>= vit fällning</w:t>
            </w:r>
          </w:p>
        </w:tc>
        <w:tc>
          <w:tcPr>
            <w:tcW w:w="2105" w:type="dxa"/>
            <w:tcBorders>
              <w:top w:val="single" w:sz="8" w:space="0" w:color="000000"/>
              <w:left w:val="single" w:sz="8" w:space="0" w:color="000000"/>
              <w:bottom w:val="single" w:sz="8" w:space="0" w:color="000000"/>
              <w:right w:val="single" w:sz="8" w:space="0" w:color="000000"/>
            </w:tcBorders>
            <w:shd w:val="clear" w:color="auto" w:fill="E9EDF4"/>
            <w:tcMar>
              <w:top w:w="54" w:type="dxa"/>
              <w:left w:w="144" w:type="dxa"/>
              <w:bottom w:w="54" w:type="dxa"/>
              <w:right w:w="144" w:type="dxa"/>
            </w:tcMar>
            <w:hideMark/>
          </w:tcPr>
          <w:p w14:paraId="26D57CF4" w14:textId="77777777" w:rsidR="00767A36" w:rsidRPr="001856AE" w:rsidRDefault="00767A36" w:rsidP="00C26220">
            <w:pPr>
              <w:rPr>
                <w:sz w:val="20"/>
                <w:szCs w:val="20"/>
              </w:rPr>
            </w:pPr>
          </w:p>
        </w:tc>
        <w:tc>
          <w:tcPr>
            <w:tcW w:w="1468" w:type="dxa"/>
            <w:tcBorders>
              <w:top w:val="single" w:sz="8" w:space="0" w:color="000000"/>
              <w:left w:val="single" w:sz="8" w:space="0" w:color="000000"/>
              <w:bottom w:val="single" w:sz="8" w:space="0" w:color="000000"/>
              <w:right w:val="single" w:sz="8" w:space="0" w:color="000000"/>
            </w:tcBorders>
            <w:shd w:val="clear" w:color="auto" w:fill="E9EDF4"/>
            <w:tcMar>
              <w:top w:w="54" w:type="dxa"/>
              <w:left w:w="144" w:type="dxa"/>
              <w:bottom w:w="54" w:type="dxa"/>
              <w:right w:w="144" w:type="dxa"/>
            </w:tcMar>
            <w:hideMark/>
          </w:tcPr>
          <w:p w14:paraId="67275236" w14:textId="77777777" w:rsidR="00767A36" w:rsidRPr="001856AE" w:rsidRDefault="00767A36" w:rsidP="00C26220">
            <w:pPr>
              <w:rPr>
                <w:sz w:val="20"/>
                <w:szCs w:val="20"/>
              </w:rPr>
            </w:pPr>
          </w:p>
        </w:tc>
        <w:tc>
          <w:tcPr>
            <w:tcW w:w="2619" w:type="dxa"/>
            <w:tcBorders>
              <w:top w:val="single" w:sz="8" w:space="0" w:color="000000"/>
              <w:left w:val="single" w:sz="8" w:space="0" w:color="000000"/>
              <w:bottom w:val="single" w:sz="8" w:space="0" w:color="000000"/>
              <w:right w:val="single" w:sz="8" w:space="0" w:color="000000"/>
            </w:tcBorders>
            <w:shd w:val="clear" w:color="auto" w:fill="E9EDF4"/>
            <w:tcMar>
              <w:top w:w="54" w:type="dxa"/>
              <w:left w:w="144" w:type="dxa"/>
              <w:bottom w:w="54" w:type="dxa"/>
              <w:right w:w="144" w:type="dxa"/>
            </w:tcMar>
            <w:hideMark/>
          </w:tcPr>
          <w:p w14:paraId="6A89DCF2" w14:textId="77777777" w:rsidR="00767A36" w:rsidRPr="001856AE" w:rsidRDefault="00767A36" w:rsidP="00C26220">
            <w:pPr>
              <w:rPr>
                <w:sz w:val="20"/>
                <w:szCs w:val="20"/>
              </w:rPr>
            </w:pPr>
          </w:p>
        </w:tc>
      </w:tr>
      <w:tr w:rsidR="00767A36" w:rsidRPr="00566FAE" w14:paraId="1FF499A2" w14:textId="77777777" w:rsidTr="00767A36">
        <w:trPr>
          <w:trHeight w:hRule="exact" w:val="565"/>
        </w:trPr>
        <w:tc>
          <w:tcPr>
            <w:tcW w:w="1631" w:type="dxa"/>
            <w:tcBorders>
              <w:top w:val="single" w:sz="8" w:space="0" w:color="000000"/>
              <w:left w:val="single" w:sz="8" w:space="0" w:color="000000"/>
              <w:bottom w:val="single" w:sz="8" w:space="0" w:color="000000"/>
              <w:right w:val="single" w:sz="8" w:space="0" w:color="000000"/>
            </w:tcBorders>
            <w:shd w:val="clear" w:color="auto" w:fill="FFFFFF"/>
            <w:tcMar>
              <w:top w:w="11" w:type="dxa"/>
              <w:left w:w="15" w:type="dxa"/>
              <w:bottom w:w="11" w:type="dxa"/>
              <w:right w:w="15" w:type="dxa"/>
            </w:tcMar>
            <w:hideMark/>
          </w:tcPr>
          <w:p w14:paraId="5D9C01DD" w14:textId="77777777" w:rsidR="00767A36" w:rsidRPr="001856AE" w:rsidRDefault="00767A36" w:rsidP="00C26220">
            <w:pPr>
              <w:rPr>
                <w:sz w:val="20"/>
                <w:szCs w:val="20"/>
              </w:rPr>
            </w:pPr>
            <w:r w:rsidRPr="001856AE">
              <w:rPr>
                <w:sz w:val="20"/>
                <w:szCs w:val="20"/>
              </w:rPr>
              <w:t xml:space="preserve">  </w:t>
            </w:r>
            <w:proofErr w:type="spellStart"/>
            <w:r w:rsidRPr="001856AE">
              <w:rPr>
                <w:sz w:val="20"/>
                <w:szCs w:val="20"/>
              </w:rPr>
              <w:t>Jodidjon</w:t>
            </w:r>
            <w:proofErr w:type="spellEnd"/>
            <w:r w:rsidRPr="001856AE">
              <w:rPr>
                <w:sz w:val="20"/>
                <w:szCs w:val="20"/>
              </w:rPr>
              <w:t>: I</w:t>
            </w:r>
            <w:r w:rsidRPr="001856AE">
              <w:rPr>
                <w:sz w:val="20"/>
                <w:szCs w:val="20"/>
                <w:vertAlign w:val="superscript"/>
              </w:rPr>
              <w:t>-</w:t>
            </w:r>
          </w:p>
        </w:tc>
        <w:tc>
          <w:tcPr>
            <w:tcW w:w="1818"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14:paraId="45005786" w14:textId="77777777" w:rsidR="00767A36" w:rsidRPr="001856AE" w:rsidRDefault="00767A36" w:rsidP="00C26220">
            <w:pPr>
              <w:rPr>
                <w:sz w:val="20"/>
                <w:szCs w:val="20"/>
              </w:rPr>
            </w:pPr>
            <w:proofErr w:type="spellStart"/>
            <w:r w:rsidRPr="001856AE">
              <w:rPr>
                <w:sz w:val="20"/>
                <w:szCs w:val="20"/>
              </w:rPr>
              <w:t>AgI</w:t>
            </w:r>
            <w:proofErr w:type="spellEnd"/>
            <w:r w:rsidRPr="001856AE">
              <w:rPr>
                <w:sz w:val="20"/>
                <w:szCs w:val="20"/>
              </w:rPr>
              <w:t>= gul fällning</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54" w:type="dxa"/>
              <w:left w:w="144" w:type="dxa"/>
              <w:bottom w:w="54" w:type="dxa"/>
              <w:right w:w="144" w:type="dxa"/>
            </w:tcMar>
            <w:hideMark/>
          </w:tcPr>
          <w:p w14:paraId="392A7A29" w14:textId="77777777" w:rsidR="00767A36" w:rsidRPr="001856AE" w:rsidRDefault="00767A36" w:rsidP="00C26220">
            <w:pPr>
              <w:rPr>
                <w:sz w:val="20"/>
                <w:szCs w:val="20"/>
              </w:rPr>
            </w:pPr>
          </w:p>
        </w:tc>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54" w:type="dxa"/>
              <w:left w:w="144" w:type="dxa"/>
              <w:bottom w:w="54" w:type="dxa"/>
              <w:right w:w="144" w:type="dxa"/>
            </w:tcMar>
            <w:hideMark/>
          </w:tcPr>
          <w:p w14:paraId="2D9D3F80" w14:textId="77777777" w:rsidR="00767A36" w:rsidRPr="001856AE" w:rsidRDefault="00767A36" w:rsidP="00C26220">
            <w:pPr>
              <w:rPr>
                <w:sz w:val="20"/>
                <w:szCs w:val="20"/>
              </w:rPr>
            </w:pPr>
          </w:p>
        </w:tc>
        <w:tc>
          <w:tcPr>
            <w:tcW w:w="261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44" w:type="dxa"/>
              <w:bottom w:w="54" w:type="dxa"/>
              <w:right w:w="144" w:type="dxa"/>
            </w:tcMar>
            <w:hideMark/>
          </w:tcPr>
          <w:p w14:paraId="0499EBB8" w14:textId="77777777" w:rsidR="00767A36" w:rsidRPr="001856AE" w:rsidRDefault="00767A36" w:rsidP="00C26220">
            <w:pPr>
              <w:rPr>
                <w:sz w:val="20"/>
                <w:szCs w:val="20"/>
              </w:rPr>
            </w:pPr>
          </w:p>
        </w:tc>
      </w:tr>
      <w:tr w:rsidR="00767A36" w:rsidRPr="00566FAE" w14:paraId="4BFEB528" w14:textId="77777777" w:rsidTr="00767A36">
        <w:trPr>
          <w:trHeight w:hRule="exact" w:val="565"/>
        </w:trPr>
        <w:tc>
          <w:tcPr>
            <w:tcW w:w="1631"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hideMark/>
          </w:tcPr>
          <w:p w14:paraId="05B6A0A4" w14:textId="77777777" w:rsidR="00767A36" w:rsidRPr="001856AE" w:rsidRDefault="00767A36" w:rsidP="00C26220">
            <w:pPr>
              <w:rPr>
                <w:sz w:val="20"/>
                <w:szCs w:val="20"/>
              </w:rPr>
            </w:pPr>
            <w:proofErr w:type="spellStart"/>
            <w:r w:rsidRPr="001856AE">
              <w:rPr>
                <w:sz w:val="20"/>
                <w:szCs w:val="20"/>
              </w:rPr>
              <w:t>Sulfatjon</w:t>
            </w:r>
            <w:proofErr w:type="spellEnd"/>
            <w:r w:rsidRPr="001856AE">
              <w:rPr>
                <w:sz w:val="20"/>
                <w:szCs w:val="20"/>
              </w:rPr>
              <w:t>: SO</w:t>
            </w:r>
            <w:r w:rsidRPr="001856AE">
              <w:rPr>
                <w:sz w:val="20"/>
                <w:szCs w:val="20"/>
                <w:vertAlign w:val="subscript"/>
              </w:rPr>
              <w:t>4</w:t>
            </w:r>
            <w:r w:rsidRPr="001856AE">
              <w:rPr>
                <w:sz w:val="20"/>
                <w:szCs w:val="20"/>
                <w:vertAlign w:val="superscript"/>
              </w:rPr>
              <w:t>2-</w:t>
            </w:r>
          </w:p>
        </w:tc>
        <w:tc>
          <w:tcPr>
            <w:tcW w:w="1818"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hideMark/>
          </w:tcPr>
          <w:p w14:paraId="4A3D5D50" w14:textId="77777777" w:rsidR="00767A36" w:rsidRPr="001856AE" w:rsidRDefault="00767A36" w:rsidP="00C26220">
            <w:pPr>
              <w:rPr>
                <w:sz w:val="20"/>
                <w:szCs w:val="20"/>
              </w:rPr>
            </w:pPr>
            <w:r w:rsidRPr="001856AE">
              <w:rPr>
                <w:sz w:val="20"/>
                <w:szCs w:val="20"/>
              </w:rPr>
              <w:t> </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F31A692" w14:textId="77777777" w:rsidR="00767A36" w:rsidRPr="001856AE" w:rsidRDefault="00767A36" w:rsidP="00C26220">
            <w:pPr>
              <w:rPr>
                <w:sz w:val="20"/>
                <w:szCs w:val="20"/>
              </w:rPr>
            </w:pPr>
            <w:r w:rsidRPr="001856AE">
              <w:rPr>
                <w:sz w:val="20"/>
                <w:szCs w:val="20"/>
              </w:rPr>
              <w:t>BaSO</w:t>
            </w:r>
            <w:r w:rsidRPr="001856AE">
              <w:rPr>
                <w:sz w:val="20"/>
                <w:szCs w:val="20"/>
                <w:vertAlign w:val="subscript"/>
              </w:rPr>
              <w:t>4</w:t>
            </w:r>
            <w:r w:rsidRPr="001856AE">
              <w:rPr>
                <w:sz w:val="20"/>
                <w:szCs w:val="20"/>
                <w:vertAlign w:val="superscript"/>
              </w:rPr>
              <w:t>2-</w:t>
            </w:r>
            <w:r w:rsidRPr="001856AE">
              <w:rPr>
                <w:sz w:val="20"/>
                <w:szCs w:val="20"/>
              </w:rPr>
              <w:t xml:space="preserve">= vit fällning </w:t>
            </w:r>
          </w:p>
        </w:tc>
        <w:tc>
          <w:tcPr>
            <w:tcW w:w="1468" w:type="dxa"/>
            <w:tcBorders>
              <w:top w:val="single" w:sz="8" w:space="0" w:color="000000"/>
              <w:left w:val="single" w:sz="8" w:space="0" w:color="000000"/>
              <w:bottom w:val="single" w:sz="8" w:space="0" w:color="000000"/>
              <w:right w:val="single" w:sz="8" w:space="0" w:color="000000"/>
            </w:tcBorders>
            <w:shd w:val="clear" w:color="auto" w:fill="E9EDF4"/>
            <w:tcMar>
              <w:top w:w="54" w:type="dxa"/>
              <w:left w:w="144" w:type="dxa"/>
              <w:bottom w:w="54" w:type="dxa"/>
              <w:right w:w="144" w:type="dxa"/>
            </w:tcMar>
            <w:hideMark/>
          </w:tcPr>
          <w:p w14:paraId="1ED00715" w14:textId="77777777" w:rsidR="00767A36" w:rsidRPr="001856AE" w:rsidRDefault="00767A36" w:rsidP="00C26220">
            <w:pPr>
              <w:rPr>
                <w:sz w:val="20"/>
                <w:szCs w:val="20"/>
              </w:rPr>
            </w:pPr>
          </w:p>
        </w:tc>
        <w:tc>
          <w:tcPr>
            <w:tcW w:w="2619" w:type="dxa"/>
            <w:tcBorders>
              <w:top w:val="single" w:sz="8" w:space="0" w:color="000000"/>
              <w:left w:val="single" w:sz="8" w:space="0" w:color="000000"/>
              <w:bottom w:val="single" w:sz="8" w:space="0" w:color="000000"/>
              <w:right w:val="single" w:sz="8" w:space="0" w:color="000000"/>
            </w:tcBorders>
            <w:shd w:val="clear" w:color="auto" w:fill="E9EDF4"/>
            <w:tcMar>
              <w:top w:w="54" w:type="dxa"/>
              <w:left w:w="144" w:type="dxa"/>
              <w:bottom w:w="54" w:type="dxa"/>
              <w:right w:w="144" w:type="dxa"/>
            </w:tcMar>
            <w:hideMark/>
          </w:tcPr>
          <w:p w14:paraId="2DAC7484" w14:textId="77777777" w:rsidR="00767A36" w:rsidRPr="001856AE" w:rsidRDefault="00767A36" w:rsidP="00C26220">
            <w:pPr>
              <w:rPr>
                <w:sz w:val="20"/>
                <w:szCs w:val="20"/>
              </w:rPr>
            </w:pPr>
          </w:p>
        </w:tc>
      </w:tr>
      <w:tr w:rsidR="00767A36" w:rsidRPr="00566FAE" w14:paraId="649AE2ED" w14:textId="77777777" w:rsidTr="00767A36">
        <w:trPr>
          <w:trHeight w:hRule="exact" w:val="565"/>
        </w:trPr>
        <w:tc>
          <w:tcPr>
            <w:tcW w:w="16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578AB22" w14:textId="77777777" w:rsidR="00767A36" w:rsidRPr="001856AE" w:rsidRDefault="00767A36" w:rsidP="00C26220">
            <w:pPr>
              <w:rPr>
                <w:sz w:val="20"/>
                <w:szCs w:val="20"/>
              </w:rPr>
            </w:pPr>
            <w:proofErr w:type="spellStart"/>
            <w:r w:rsidRPr="001856AE">
              <w:rPr>
                <w:sz w:val="20"/>
                <w:szCs w:val="20"/>
              </w:rPr>
              <w:t>Karbonatjon</w:t>
            </w:r>
            <w:proofErr w:type="spellEnd"/>
            <w:r w:rsidRPr="001856AE">
              <w:rPr>
                <w:sz w:val="20"/>
                <w:szCs w:val="20"/>
              </w:rPr>
              <w:t>: CO</w:t>
            </w:r>
            <w:r w:rsidRPr="001856AE">
              <w:rPr>
                <w:sz w:val="20"/>
                <w:szCs w:val="20"/>
                <w:vertAlign w:val="subscript"/>
              </w:rPr>
              <w:t>3</w:t>
            </w:r>
            <w:r w:rsidRPr="001856AE">
              <w:rPr>
                <w:sz w:val="20"/>
                <w:szCs w:val="20"/>
                <w:vertAlign w:val="superscript"/>
              </w:rPr>
              <w:t>2-</w:t>
            </w:r>
          </w:p>
        </w:tc>
        <w:tc>
          <w:tcPr>
            <w:tcW w:w="18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149E48A" w14:textId="77777777" w:rsidR="00767A36" w:rsidRPr="001856AE" w:rsidRDefault="00767A36" w:rsidP="00C26220">
            <w:pPr>
              <w:rPr>
                <w:sz w:val="20"/>
                <w:szCs w:val="20"/>
              </w:rPr>
            </w:pPr>
            <w:r w:rsidRPr="001856AE">
              <w:rPr>
                <w:sz w:val="20"/>
                <w:szCs w:val="20"/>
              </w:rPr>
              <w:t> </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AD1238E" w14:textId="77777777" w:rsidR="00767A36" w:rsidRPr="001856AE" w:rsidRDefault="00767A36" w:rsidP="00C26220">
            <w:pPr>
              <w:rPr>
                <w:sz w:val="20"/>
                <w:szCs w:val="20"/>
              </w:rPr>
            </w:pPr>
            <w:r w:rsidRPr="001856AE">
              <w:rPr>
                <w:sz w:val="20"/>
                <w:szCs w:val="20"/>
              </w:rPr>
              <w:t> BaCO</w:t>
            </w:r>
            <w:r w:rsidRPr="001856AE">
              <w:rPr>
                <w:sz w:val="20"/>
                <w:szCs w:val="20"/>
                <w:vertAlign w:val="subscript"/>
              </w:rPr>
              <w:t>3</w:t>
            </w:r>
            <w:r w:rsidRPr="001856AE">
              <w:rPr>
                <w:sz w:val="20"/>
                <w:szCs w:val="20"/>
                <w:vertAlign w:val="superscript"/>
              </w:rPr>
              <w:t>2-</w:t>
            </w:r>
            <w:r w:rsidRPr="001856AE">
              <w:rPr>
                <w:sz w:val="20"/>
                <w:szCs w:val="20"/>
              </w:rPr>
              <w:t xml:space="preserve">= vit fällning </w:t>
            </w:r>
          </w:p>
        </w:tc>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144DB284" w14:textId="77777777" w:rsidR="00767A36" w:rsidRPr="001856AE" w:rsidRDefault="00767A36" w:rsidP="00C26220">
            <w:pPr>
              <w:rPr>
                <w:sz w:val="20"/>
                <w:szCs w:val="20"/>
              </w:rPr>
            </w:pPr>
            <w:r w:rsidRPr="001856AE">
              <w:rPr>
                <w:sz w:val="20"/>
                <w:szCs w:val="20"/>
              </w:rPr>
              <w:t>Koldioxid bildas: CO</w:t>
            </w:r>
            <w:r w:rsidRPr="001856AE">
              <w:rPr>
                <w:sz w:val="20"/>
                <w:szCs w:val="20"/>
                <w:vertAlign w:val="subscript"/>
              </w:rPr>
              <w:t>2</w:t>
            </w:r>
            <w:r w:rsidRPr="001856AE">
              <w:rPr>
                <w:sz w:val="20"/>
                <w:szCs w:val="20"/>
                <w:vertAlign w:val="superscript"/>
              </w:rPr>
              <w:t xml:space="preserve"> </w:t>
            </w:r>
            <w:r w:rsidRPr="001856AE">
              <w:rPr>
                <w:sz w:val="20"/>
                <w:szCs w:val="20"/>
              </w:rPr>
              <w:t>(bubblor)</w:t>
            </w:r>
          </w:p>
        </w:tc>
        <w:tc>
          <w:tcPr>
            <w:tcW w:w="2619" w:type="dxa"/>
            <w:tcBorders>
              <w:top w:val="single" w:sz="8" w:space="0" w:color="000000"/>
              <w:left w:val="single" w:sz="8" w:space="0" w:color="000000"/>
              <w:bottom w:val="single" w:sz="8" w:space="0" w:color="000000"/>
              <w:right w:val="single" w:sz="8" w:space="0" w:color="000000"/>
            </w:tcBorders>
            <w:shd w:val="clear" w:color="auto" w:fill="FFFFFF"/>
            <w:tcMar>
              <w:top w:w="54" w:type="dxa"/>
              <w:left w:w="144" w:type="dxa"/>
              <w:bottom w:w="54" w:type="dxa"/>
              <w:right w:w="144" w:type="dxa"/>
            </w:tcMar>
            <w:hideMark/>
          </w:tcPr>
          <w:p w14:paraId="03C62C37" w14:textId="77777777" w:rsidR="00767A36" w:rsidRPr="001856AE" w:rsidRDefault="00767A36" w:rsidP="00C26220">
            <w:pPr>
              <w:rPr>
                <w:sz w:val="20"/>
                <w:szCs w:val="20"/>
              </w:rPr>
            </w:pPr>
          </w:p>
        </w:tc>
      </w:tr>
      <w:tr w:rsidR="00767A36" w:rsidRPr="00566FAE" w14:paraId="697E2706" w14:textId="77777777" w:rsidTr="00767A36">
        <w:trPr>
          <w:trHeight w:hRule="exact" w:val="535"/>
        </w:trPr>
        <w:tc>
          <w:tcPr>
            <w:tcW w:w="1631"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hideMark/>
          </w:tcPr>
          <w:p w14:paraId="25009559" w14:textId="77777777" w:rsidR="00767A36" w:rsidRPr="001856AE" w:rsidRDefault="00767A36" w:rsidP="00C26220">
            <w:pPr>
              <w:rPr>
                <w:sz w:val="20"/>
                <w:szCs w:val="20"/>
              </w:rPr>
            </w:pPr>
            <w:proofErr w:type="spellStart"/>
            <w:r w:rsidRPr="001856AE">
              <w:rPr>
                <w:sz w:val="20"/>
                <w:szCs w:val="20"/>
              </w:rPr>
              <w:t>Kopparjon</w:t>
            </w:r>
            <w:proofErr w:type="spellEnd"/>
            <w:r w:rsidRPr="001856AE">
              <w:rPr>
                <w:sz w:val="20"/>
                <w:szCs w:val="20"/>
              </w:rPr>
              <w:t>: Cu</w:t>
            </w:r>
            <w:r w:rsidRPr="001856AE">
              <w:rPr>
                <w:sz w:val="20"/>
                <w:szCs w:val="20"/>
                <w:vertAlign w:val="superscript"/>
              </w:rPr>
              <w:t>2+</w:t>
            </w:r>
          </w:p>
        </w:tc>
        <w:tc>
          <w:tcPr>
            <w:tcW w:w="1818"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hideMark/>
          </w:tcPr>
          <w:p w14:paraId="226E4110" w14:textId="77777777" w:rsidR="00767A36" w:rsidRPr="001856AE" w:rsidRDefault="00767A36" w:rsidP="00C26220">
            <w:pPr>
              <w:rPr>
                <w:sz w:val="20"/>
                <w:szCs w:val="20"/>
              </w:rPr>
            </w:pPr>
          </w:p>
        </w:tc>
        <w:tc>
          <w:tcPr>
            <w:tcW w:w="2105" w:type="dxa"/>
            <w:tcBorders>
              <w:top w:val="single" w:sz="8" w:space="0" w:color="000000"/>
              <w:left w:val="single" w:sz="8" w:space="0" w:color="000000"/>
              <w:bottom w:val="single" w:sz="8" w:space="0" w:color="000000"/>
              <w:right w:val="single" w:sz="8" w:space="0" w:color="000000"/>
            </w:tcBorders>
            <w:shd w:val="clear" w:color="auto" w:fill="E9EDF4"/>
            <w:tcMar>
              <w:top w:w="54" w:type="dxa"/>
              <w:left w:w="144" w:type="dxa"/>
              <w:bottom w:w="54" w:type="dxa"/>
              <w:right w:w="144" w:type="dxa"/>
            </w:tcMar>
            <w:hideMark/>
          </w:tcPr>
          <w:p w14:paraId="7AC2D275" w14:textId="77777777" w:rsidR="00767A36" w:rsidRPr="001856AE" w:rsidRDefault="00767A36" w:rsidP="00C26220">
            <w:pPr>
              <w:rPr>
                <w:sz w:val="20"/>
                <w:szCs w:val="20"/>
              </w:rPr>
            </w:pPr>
          </w:p>
        </w:tc>
        <w:tc>
          <w:tcPr>
            <w:tcW w:w="1468" w:type="dxa"/>
            <w:tcBorders>
              <w:top w:val="single" w:sz="8" w:space="0" w:color="000000"/>
              <w:left w:val="single" w:sz="8" w:space="0" w:color="000000"/>
              <w:bottom w:val="single" w:sz="8" w:space="0" w:color="000000"/>
              <w:right w:val="single" w:sz="8" w:space="0" w:color="000000"/>
            </w:tcBorders>
            <w:shd w:val="clear" w:color="auto" w:fill="E9EDF4"/>
            <w:tcMar>
              <w:top w:w="54" w:type="dxa"/>
              <w:left w:w="144" w:type="dxa"/>
              <w:bottom w:w="54" w:type="dxa"/>
              <w:right w:w="144" w:type="dxa"/>
            </w:tcMar>
            <w:hideMark/>
          </w:tcPr>
          <w:p w14:paraId="1F10D5EE" w14:textId="77777777" w:rsidR="00767A36" w:rsidRPr="001856AE" w:rsidRDefault="00767A36" w:rsidP="00C26220">
            <w:pPr>
              <w:rPr>
                <w:sz w:val="20"/>
                <w:szCs w:val="20"/>
              </w:rPr>
            </w:pPr>
          </w:p>
        </w:tc>
        <w:tc>
          <w:tcPr>
            <w:tcW w:w="2619" w:type="dxa"/>
            <w:tcBorders>
              <w:top w:val="single" w:sz="8" w:space="0" w:color="000000"/>
              <w:left w:val="single" w:sz="8" w:space="0" w:color="000000"/>
              <w:bottom w:val="single" w:sz="8" w:space="0" w:color="000000"/>
              <w:right w:val="single" w:sz="8" w:space="0" w:color="000000"/>
            </w:tcBorders>
            <w:shd w:val="clear" w:color="auto" w:fill="4F81BD"/>
            <w:tcMar>
              <w:top w:w="54" w:type="dxa"/>
              <w:left w:w="144" w:type="dxa"/>
              <w:bottom w:w="54" w:type="dxa"/>
              <w:right w:w="144" w:type="dxa"/>
            </w:tcMar>
            <w:hideMark/>
          </w:tcPr>
          <w:p w14:paraId="63EBD603" w14:textId="77777777" w:rsidR="00767A36" w:rsidRPr="006045B4" w:rsidRDefault="00767A36" w:rsidP="00C26220">
            <w:pPr>
              <w:rPr>
                <w:color w:val="FFFFFF" w:themeColor="background1"/>
                <w:sz w:val="20"/>
                <w:szCs w:val="20"/>
              </w:rPr>
            </w:pPr>
            <w:r w:rsidRPr="006045B4">
              <w:rPr>
                <w:color w:val="FFFFFF" w:themeColor="background1"/>
                <w:sz w:val="20"/>
                <w:szCs w:val="20"/>
              </w:rPr>
              <w:t>Cu(OH)</w:t>
            </w:r>
            <w:r w:rsidRPr="006045B4">
              <w:rPr>
                <w:color w:val="FFFFFF" w:themeColor="background1"/>
                <w:sz w:val="20"/>
                <w:szCs w:val="20"/>
                <w:vertAlign w:val="subscript"/>
              </w:rPr>
              <w:t xml:space="preserve">2 </w:t>
            </w:r>
            <w:r w:rsidRPr="006045B4">
              <w:rPr>
                <w:color w:val="FFFFFF" w:themeColor="background1"/>
                <w:sz w:val="20"/>
                <w:szCs w:val="20"/>
              </w:rPr>
              <w:t>= blå fällning</w:t>
            </w:r>
          </w:p>
        </w:tc>
      </w:tr>
      <w:tr w:rsidR="00767A36" w:rsidRPr="00566FAE" w14:paraId="030EF36A" w14:textId="77777777" w:rsidTr="00767A36">
        <w:trPr>
          <w:trHeight w:hRule="exact" w:val="565"/>
        </w:trPr>
        <w:tc>
          <w:tcPr>
            <w:tcW w:w="16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7AC0DA3" w14:textId="77777777" w:rsidR="00767A36" w:rsidRPr="001856AE" w:rsidRDefault="00767A36" w:rsidP="00C26220">
            <w:pPr>
              <w:rPr>
                <w:sz w:val="20"/>
                <w:szCs w:val="20"/>
              </w:rPr>
            </w:pPr>
            <w:r w:rsidRPr="001856AE">
              <w:rPr>
                <w:sz w:val="20"/>
                <w:szCs w:val="20"/>
              </w:rPr>
              <w:t>Järnjon: Fe</w:t>
            </w:r>
            <w:r w:rsidRPr="001856AE">
              <w:rPr>
                <w:sz w:val="20"/>
                <w:szCs w:val="20"/>
                <w:vertAlign w:val="superscript"/>
              </w:rPr>
              <w:t>2+</w:t>
            </w:r>
          </w:p>
        </w:tc>
        <w:tc>
          <w:tcPr>
            <w:tcW w:w="18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E93F4BE" w14:textId="77777777" w:rsidR="00767A36" w:rsidRPr="001856AE" w:rsidRDefault="00767A36" w:rsidP="00C26220">
            <w:pPr>
              <w:rPr>
                <w:sz w:val="20"/>
                <w:szCs w:val="20"/>
              </w:rPr>
            </w:pPr>
            <w:r w:rsidRPr="001856AE">
              <w:rPr>
                <w:sz w:val="20"/>
                <w:szCs w:val="20"/>
              </w:rPr>
              <w:t> </w:t>
            </w:r>
          </w:p>
        </w:tc>
        <w:tc>
          <w:tcPr>
            <w:tcW w:w="2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D20DE49" w14:textId="77777777" w:rsidR="00767A36" w:rsidRPr="001856AE" w:rsidRDefault="00767A36" w:rsidP="00C26220">
            <w:pPr>
              <w:rPr>
                <w:sz w:val="20"/>
                <w:szCs w:val="20"/>
              </w:rPr>
            </w:pPr>
            <w:r w:rsidRPr="001856AE">
              <w:rPr>
                <w:sz w:val="20"/>
                <w:szCs w:val="20"/>
              </w:rPr>
              <w:t> </w:t>
            </w:r>
          </w:p>
        </w:tc>
        <w:tc>
          <w:tcPr>
            <w:tcW w:w="146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50FC7860" w14:textId="77777777" w:rsidR="00767A36" w:rsidRPr="001856AE" w:rsidRDefault="00767A36" w:rsidP="00C26220">
            <w:pPr>
              <w:rPr>
                <w:sz w:val="20"/>
                <w:szCs w:val="20"/>
              </w:rPr>
            </w:pPr>
            <w:r w:rsidRPr="001856AE">
              <w:rPr>
                <w:sz w:val="20"/>
                <w:szCs w:val="20"/>
              </w:rPr>
              <w:t> </w:t>
            </w:r>
          </w:p>
        </w:tc>
        <w:tc>
          <w:tcPr>
            <w:tcW w:w="2619" w:type="dxa"/>
            <w:tcBorders>
              <w:top w:val="single" w:sz="8" w:space="0" w:color="000000"/>
              <w:left w:val="single" w:sz="8" w:space="0" w:color="000000"/>
              <w:bottom w:val="single" w:sz="8" w:space="0" w:color="000000"/>
              <w:right w:val="single" w:sz="8" w:space="0" w:color="000000"/>
            </w:tcBorders>
            <w:shd w:val="clear" w:color="auto" w:fill="000000"/>
            <w:tcMar>
              <w:top w:w="15" w:type="dxa"/>
              <w:left w:w="108" w:type="dxa"/>
              <w:bottom w:w="0" w:type="dxa"/>
              <w:right w:w="108" w:type="dxa"/>
            </w:tcMar>
            <w:hideMark/>
          </w:tcPr>
          <w:p w14:paraId="00A2DD43" w14:textId="77777777" w:rsidR="00767A36" w:rsidRPr="006045B4" w:rsidRDefault="00767A36" w:rsidP="00C26220">
            <w:pPr>
              <w:rPr>
                <w:color w:val="FFFFFF" w:themeColor="background1"/>
                <w:sz w:val="20"/>
                <w:szCs w:val="20"/>
              </w:rPr>
            </w:pPr>
            <w:r w:rsidRPr="006045B4">
              <w:rPr>
                <w:color w:val="FFFFFF" w:themeColor="background1"/>
                <w:sz w:val="20"/>
                <w:szCs w:val="20"/>
              </w:rPr>
              <w:t>Fe(OH)</w:t>
            </w:r>
            <w:r w:rsidRPr="006045B4">
              <w:rPr>
                <w:color w:val="FFFFFF" w:themeColor="background1"/>
                <w:sz w:val="20"/>
                <w:szCs w:val="20"/>
                <w:vertAlign w:val="subscript"/>
              </w:rPr>
              <w:t xml:space="preserve">2 </w:t>
            </w:r>
            <w:r w:rsidRPr="006045B4">
              <w:rPr>
                <w:color w:val="FFFFFF" w:themeColor="background1"/>
                <w:sz w:val="20"/>
                <w:szCs w:val="20"/>
              </w:rPr>
              <w:t>= svart fällning</w:t>
            </w:r>
          </w:p>
        </w:tc>
      </w:tr>
      <w:tr w:rsidR="00767A36" w:rsidRPr="00566FAE" w14:paraId="7690F1E2" w14:textId="77777777" w:rsidTr="00767A36">
        <w:trPr>
          <w:trHeight w:hRule="exact" w:val="467"/>
        </w:trPr>
        <w:tc>
          <w:tcPr>
            <w:tcW w:w="1631"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hideMark/>
          </w:tcPr>
          <w:p w14:paraId="6F9CD317" w14:textId="77777777" w:rsidR="00767A36" w:rsidRPr="001856AE" w:rsidRDefault="00767A36" w:rsidP="00C26220">
            <w:pPr>
              <w:rPr>
                <w:sz w:val="20"/>
                <w:szCs w:val="20"/>
              </w:rPr>
            </w:pPr>
            <w:r w:rsidRPr="001856AE">
              <w:rPr>
                <w:sz w:val="20"/>
                <w:szCs w:val="20"/>
              </w:rPr>
              <w:t>Järnjon: Fe</w:t>
            </w:r>
            <w:r w:rsidRPr="001856AE">
              <w:rPr>
                <w:sz w:val="20"/>
                <w:szCs w:val="20"/>
                <w:vertAlign w:val="superscript"/>
              </w:rPr>
              <w:t>3+</w:t>
            </w:r>
          </w:p>
        </w:tc>
        <w:tc>
          <w:tcPr>
            <w:tcW w:w="1818" w:type="dxa"/>
            <w:tcBorders>
              <w:top w:val="single" w:sz="8" w:space="0" w:color="000000"/>
              <w:left w:val="single" w:sz="8" w:space="0" w:color="000000"/>
              <w:bottom w:val="single" w:sz="8" w:space="0" w:color="000000"/>
              <w:right w:val="single" w:sz="8" w:space="0" w:color="000000"/>
            </w:tcBorders>
            <w:shd w:val="clear" w:color="auto" w:fill="E9EDF4"/>
            <w:tcMar>
              <w:top w:w="54" w:type="dxa"/>
              <w:left w:w="144" w:type="dxa"/>
              <w:bottom w:w="54" w:type="dxa"/>
              <w:right w:w="144" w:type="dxa"/>
            </w:tcMar>
            <w:hideMark/>
          </w:tcPr>
          <w:p w14:paraId="6E5B1DC9" w14:textId="77777777" w:rsidR="00767A36" w:rsidRPr="001856AE" w:rsidRDefault="00767A36" w:rsidP="00C26220">
            <w:pPr>
              <w:rPr>
                <w:sz w:val="20"/>
                <w:szCs w:val="20"/>
              </w:rPr>
            </w:pPr>
          </w:p>
        </w:tc>
        <w:tc>
          <w:tcPr>
            <w:tcW w:w="2105" w:type="dxa"/>
            <w:tcBorders>
              <w:top w:val="single" w:sz="8" w:space="0" w:color="000000"/>
              <w:left w:val="single" w:sz="8" w:space="0" w:color="000000"/>
              <w:bottom w:val="single" w:sz="8" w:space="0" w:color="000000"/>
              <w:right w:val="single" w:sz="8" w:space="0" w:color="000000"/>
            </w:tcBorders>
            <w:shd w:val="clear" w:color="auto" w:fill="E9EDF4"/>
            <w:tcMar>
              <w:top w:w="54" w:type="dxa"/>
              <w:left w:w="144" w:type="dxa"/>
              <w:bottom w:w="54" w:type="dxa"/>
              <w:right w:w="144" w:type="dxa"/>
            </w:tcMar>
            <w:hideMark/>
          </w:tcPr>
          <w:p w14:paraId="3892A66D" w14:textId="77777777" w:rsidR="00767A36" w:rsidRPr="001856AE" w:rsidRDefault="00767A36" w:rsidP="00C26220">
            <w:pPr>
              <w:rPr>
                <w:sz w:val="20"/>
                <w:szCs w:val="20"/>
              </w:rPr>
            </w:pPr>
          </w:p>
        </w:tc>
        <w:tc>
          <w:tcPr>
            <w:tcW w:w="1468" w:type="dxa"/>
            <w:tcBorders>
              <w:top w:val="single" w:sz="8" w:space="0" w:color="000000"/>
              <w:left w:val="single" w:sz="8" w:space="0" w:color="000000"/>
              <w:bottom w:val="single" w:sz="8" w:space="0" w:color="000000"/>
              <w:right w:val="single" w:sz="8" w:space="0" w:color="000000"/>
            </w:tcBorders>
            <w:shd w:val="clear" w:color="auto" w:fill="E9EDF4"/>
            <w:tcMar>
              <w:top w:w="54" w:type="dxa"/>
              <w:left w:w="144" w:type="dxa"/>
              <w:bottom w:w="54" w:type="dxa"/>
              <w:right w:w="144" w:type="dxa"/>
            </w:tcMar>
            <w:hideMark/>
          </w:tcPr>
          <w:p w14:paraId="6D07678E" w14:textId="77777777" w:rsidR="00767A36" w:rsidRPr="001856AE" w:rsidRDefault="00767A36" w:rsidP="00C26220">
            <w:pPr>
              <w:rPr>
                <w:sz w:val="20"/>
                <w:szCs w:val="20"/>
              </w:rPr>
            </w:pPr>
          </w:p>
        </w:tc>
        <w:tc>
          <w:tcPr>
            <w:tcW w:w="2619" w:type="dxa"/>
            <w:tcBorders>
              <w:top w:val="single" w:sz="8" w:space="0" w:color="000000"/>
              <w:left w:val="single" w:sz="8" w:space="0" w:color="000000"/>
              <w:bottom w:val="single" w:sz="8" w:space="0" w:color="000000"/>
              <w:right w:val="single" w:sz="8" w:space="0" w:color="000000"/>
            </w:tcBorders>
            <w:shd w:val="clear" w:color="auto" w:fill="4A452A"/>
            <w:tcMar>
              <w:top w:w="15" w:type="dxa"/>
              <w:left w:w="108" w:type="dxa"/>
              <w:bottom w:w="0" w:type="dxa"/>
              <w:right w:w="108" w:type="dxa"/>
            </w:tcMar>
            <w:hideMark/>
          </w:tcPr>
          <w:p w14:paraId="501CA91F" w14:textId="77777777" w:rsidR="00767A36" w:rsidRPr="006045B4" w:rsidRDefault="00767A36" w:rsidP="00C26220">
            <w:pPr>
              <w:rPr>
                <w:color w:val="FFFFFF" w:themeColor="background1"/>
                <w:sz w:val="20"/>
                <w:szCs w:val="20"/>
              </w:rPr>
            </w:pPr>
            <w:r w:rsidRPr="006045B4">
              <w:rPr>
                <w:color w:val="FFFFFF" w:themeColor="background1"/>
                <w:sz w:val="20"/>
                <w:szCs w:val="20"/>
              </w:rPr>
              <w:t>Fe(OH)</w:t>
            </w:r>
            <w:r w:rsidRPr="006045B4">
              <w:rPr>
                <w:color w:val="FFFFFF" w:themeColor="background1"/>
                <w:sz w:val="20"/>
                <w:szCs w:val="20"/>
                <w:vertAlign w:val="subscript"/>
              </w:rPr>
              <w:t xml:space="preserve">3 </w:t>
            </w:r>
            <w:r w:rsidRPr="006045B4">
              <w:rPr>
                <w:color w:val="FFFFFF" w:themeColor="background1"/>
                <w:sz w:val="20"/>
                <w:szCs w:val="20"/>
              </w:rPr>
              <w:t>= brun fällning</w:t>
            </w:r>
          </w:p>
        </w:tc>
      </w:tr>
    </w:tbl>
    <w:p w14:paraId="1C1B9985" w14:textId="77777777" w:rsidR="00140540" w:rsidRDefault="00140540"/>
    <w:sectPr w:rsidR="00140540" w:rsidSect="00C6770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5BB5"/>
    <w:multiLevelType w:val="hybridMultilevel"/>
    <w:tmpl w:val="EF1835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9A77DFD"/>
    <w:multiLevelType w:val="hybridMultilevel"/>
    <w:tmpl w:val="4D2C1E1A"/>
    <w:lvl w:ilvl="0" w:tplc="3B4C6312">
      <w:start w:val="1"/>
      <w:numFmt w:val="decimal"/>
      <w:lvlText w:val="%1."/>
      <w:lvlJc w:val="left"/>
      <w:pPr>
        <w:tabs>
          <w:tab w:val="num" w:pos="720"/>
        </w:tabs>
        <w:ind w:left="720" w:hanging="360"/>
      </w:pPr>
    </w:lvl>
    <w:lvl w:ilvl="1" w:tplc="115663BA" w:tentative="1">
      <w:start w:val="1"/>
      <w:numFmt w:val="decimal"/>
      <w:lvlText w:val="%2."/>
      <w:lvlJc w:val="left"/>
      <w:pPr>
        <w:tabs>
          <w:tab w:val="num" w:pos="1440"/>
        </w:tabs>
        <w:ind w:left="1440" w:hanging="360"/>
      </w:pPr>
    </w:lvl>
    <w:lvl w:ilvl="2" w:tplc="6E26008E" w:tentative="1">
      <w:start w:val="1"/>
      <w:numFmt w:val="decimal"/>
      <w:lvlText w:val="%3."/>
      <w:lvlJc w:val="left"/>
      <w:pPr>
        <w:tabs>
          <w:tab w:val="num" w:pos="2160"/>
        </w:tabs>
        <w:ind w:left="2160" w:hanging="360"/>
      </w:pPr>
    </w:lvl>
    <w:lvl w:ilvl="3" w:tplc="B486EF38" w:tentative="1">
      <w:start w:val="1"/>
      <w:numFmt w:val="decimal"/>
      <w:lvlText w:val="%4."/>
      <w:lvlJc w:val="left"/>
      <w:pPr>
        <w:tabs>
          <w:tab w:val="num" w:pos="2880"/>
        </w:tabs>
        <w:ind w:left="2880" w:hanging="360"/>
      </w:pPr>
    </w:lvl>
    <w:lvl w:ilvl="4" w:tplc="CF6ABB4A" w:tentative="1">
      <w:start w:val="1"/>
      <w:numFmt w:val="decimal"/>
      <w:lvlText w:val="%5."/>
      <w:lvlJc w:val="left"/>
      <w:pPr>
        <w:tabs>
          <w:tab w:val="num" w:pos="3600"/>
        </w:tabs>
        <w:ind w:left="3600" w:hanging="360"/>
      </w:pPr>
    </w:lvl>
    <w:lvl w:ilvl="5" w:tplc="7520BA4A" w:tentative="1">
      <w:start w:val="1"/>
      <w:numFmt w:val="decimal"/>
      <w:lvlText w:val="%6."/>
      <w:lvlJc w:val="left"/>
      <w:pPr>
        <w:tabs>
          <w:tab w:val="num" w:pos="4320"/>
        </w:tabs>
        <w:ind w:left="4320" w:hanging="360"/>
      </w:pPr>
    </w:lvl>
    <w:lvl w:ilvl="6" w:tplc="568480BA" w:tentative="1">
      <w:start w:val="1"/>
      <w:numFmt w:val="decimal"/>
      <w:lvlText w:val="%7."/>
      <w:lvlJc w:val="left"/>
      <w:pPr>
        <w:tabs>
          <w:tab w:val="num" w:pos="5040"/>
        </w:tabs>
        <w:ind w:left="5040" w:hanging="360"/>
      </w:pPr>
    </w:lvl>
    <w:lvl w:ilvl="7" w:tplc="F2DA1962" w:tentative="1">
      <w:start w:val="1"/>
      <w:numFmt w:val="decimal"/>
      <w:lvlText w:val="%8."/>
      <w:lvlJc w:val="left"/>
      <w:pPr>
        <w:tabs>
          <w:tab w:val="num" w:pos="5760"/>
        </w:tabs>
        <w:ind w:left="5760" w:hanging="360"/>
      </w:pPr>
    </w:lvl>
    <w:lvl w:ilvl="8" w:tplc="23C00882" w:tentative="1">
      <w:start w:val="1"/>
      <w:numFmt w:val="decimal"/>
      <w:lvlText w:val="%9."/>
      <w:lvlJc w:val="left"/>
      <w:pPr>
        <w:tabs>
          <w:tab w:val="num" w:pos="6480"/>
        </w:tabs>
        <w:ind w:left="6480" w:hanging="360"/>
      </w:pPr>
    </w:lvl>
  </w:abstractNum>
  <w:abstractNum w:abstractNumId="2">
    <w:nsid w:val="523C17B9"/>
    <w:multiLevelType w:val="hybridMultilevel"/>
    <w:tmpl w:val="5F00ED26"/>
    <w:lvl w:ilvl="0" w:tplc="7D72E2AC">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AD"/>
    <w:rsid w:val="00140540"/>
    <w:rsid w:val="00383612"/>
    <w:rsid w:val="005919A3"/>
    <w:rsid w:val="005B538C"/>
    <w:rsid w:val="005B6E2E"/>
    <w:rsid w:val="006D3FFF"/>
    <w:rsid w:val="007045A5"/>
    <w:rsid w:val="00767A36"/>
    <w:rsid w:val="007F6D84"/>
    <w:rsid w:val="008C3963"/>
    <w:rsid w:val="009A4288"/>
    <w:rsid w:val="00A63093"/>
    <w:rsid w:val="00BD66AD"/>
    <w:rsid w:val="00C60D14"/>
    <w:rsid w:val="00C6770D"/>
    <w:rsid w:val="00E23C6C"/>
    <w:rsid w:val="00FE79C4"/>
    <w:rsid w:val="00FF74B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82BC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14054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8C396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ypsnitt"/>
    <w:link w:val="Rubrik2"/>
    <w:uiPriority w:val="9"/>
    <w:rsid w:val="008C3963"/>
    <w:rPr>
      <w:rFonts w:asciiTheme="majorHAnsi" w:eastAsiaTheme="majorEastAsia" w:hAnsiTheme="majorHAnsi" w:cstheme="majorBidi"/>
      <w:b/>
      <w:bCs/>
      <w:color w:val="4F81BD" w:themeColor="accent1"/>
      <w:sz w:val="26"/>
      <w:szCs w:val="26"/>
      <w:lang w:eastAsia="en-US"/>
    </w:rPr>
  </w:style>
  <w:style w:type="paragraph" w:styleId="Liststycke">
    <w:name w:val="List Paragraph"/>
    <w:basedOn w:val="Normal"/>
    <w:uiPriority w:val="34"/>
    <w:qFormat/>
    <w:rsid w:val="008C3963"/>
    <w:pPr>
      <w:spacing w:after="200" w:line="276" w:lineRule="auto"/>
      <w:ind w:left="720"/>
      <w:contextualSpacing/>
    </w:pPr>
    <w:rPr>
      <w:rFonts w:eastAsiaTheme="minorHAnsi"/>
      <w:sz w:val="22"/>
      <w:szCs w:val="22"/>
      <w:lang w:eastAsia="en-US"/>
    </w:rPr>
  </w:style>
  <w:style w:type="character" w:customStyle="1" w:styleId="Rubrik1Char">
    <w:name w:val="Rubrik 1 Char"/>
    <w:basedOn w:val="Standardstycketypsnitt"/>
    <w:link w:val="Rubrik1"/>
    <w:uiPriority w:val="9"/>
    <w:rsid w:val="00140540"/>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14054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8C396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ypsnitt"/>
    <w:link w:val="Rubrik2"/>
    <w:uiPriority w:val="9"/>
    <w:rsid w:val="008C3963"/>
    <w:rPr>
      <w:rFonts w:asciiTheme="majorHAnsi" w:eastAsiaTheme="majorEastAsia" w:hAnsiTheme="majorHAnsi" w:cstheme="majorBidi"/>
      <w:b/>
      <w:bCs/>
      <w:color w:val="4F81BD" w:themeColor="accent1"/>
      <w:sz w:val="26"/>
      <w:szCs w:val="26"/>
      <w:lang w:eastAsia="en-US"/>
    </w:rPr>
  </w:style>
  <w:style w:type="paragraph" w:styleId="Liststycke">
    <w:name w:val="List Paragraph"/>
    <w:basedOn w:val="Normal"/>
    <w:uiPriority w:val="34"/>
    <w:qFormat/>
    <w:rsid w:val="008C3963"/>
    <w:pPr>
      <w:spacing w:after="200" w:line="276" w:lineRule="auto"/>
      <w:ind w:left="720"/>
      <w:contextualSpacing/>
    </w:pPr>
    <w:rPr>
      <w:rFonts w:eastAsiaTheme="minorHAnsi"/>
      <w:sz w:val="22"/>
      <w:szCs w:val="22"/>
      <w:lang w:eastAsia="en-US"/>
    </w:rPr>
  </w:style>
  <w:style w:type="character" w:customStyle="1" w:styleId="Rubrik1Char">
    <w:name w:val="Rubrik 1 Char"/>
    <w:basedOn w:val="Standardstycketypsnitt"/>
    <w:link w:val="Rubrik1"/>
    <w:uiPriority w:val="9"/>
    <w:rsid w:val="0014054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152055">
      <w:bodyDiv w:val="1"/>
      <w:marLeft w:val="0"/>
      <w:marRight w:val="0"/>
      <w:marTop w:val="0"/>
      <w:marBottom w:val="0"/>
      <w:divBdr>
        <w:top w:val="none" w:sz="0" w:space="0" w:color="auto"/>
        <w:left w:val="none" w:sz="0" w:space="0" w:color="auto"/>
        <w:bottom w:val="none" w:sz="0" w:space="0" w:color="auto"/>
        <w:right w:val="none" w:sz="0" w:space="0" w:color="auto"/>
      </w:divBdr>
      <w:divsChild>
        <w:div w:id="690301961">
          <w:marLeft w:val="720"/>
          <w:marRight w:val="0"/>
          <w:marTop w:val="86"/>
          <w:marBottom w:val="0"/>
          <w:divBdr>
            <w:top w:val="none" w:sz="0" w:space="0" w:color="auto"/>
            <w:left w:val="none" w:sz="0" w:space="0" w:color="auto"/>
            <w:bottom w:val="none" w:sz="0" w:space="0" w:color="auto"/>
            <w:right w:val="none" w:sz="0" w:space="0" w:color="auto"/>
          </w:divBdr>
        </w:div>
        <w:div w:id="758524686">
          <w:marLeft w:val="720"/>
          <w:marRight w:val="0"/>
          <w:marTop w:val="86"/>
          <w:marBottom w:val="0"/>
          <w:divBdr>
            <w:top w:val="none" w:sz="0" w:space="0" w:color="auto"/>
            <w:left w:val="none" w:sz="0" w:space="0" w:color="auto"/>
            <w:bottom w:val="none" w:sz="0" w:space="0" w:color="auto"/>
            <w:right w:val="none" w:sz="0" w:space="0" w:color="auto"/>
          </w:divBdr>
        </w:div>
        <w:div w:id="1172717824">
          <w:marLeft w:val="720"/>
          <w:marRight w:val="0"/>
          <w:marTop w:val="86"/>
          <w:marBottom w:val="0"/>
          <w:divBdr>
            <w:top w:val="none" w:sz="0" w:space="0" w:color="auto"/>
            <w:left w:val="none" w:sz="0" w:space="0" w:color="auto"/>
            <w:bottom w:val="none" w:sz="0" w:space="0" w:color="auto"/>
            <w:right w:val="none" w:sz="0" w:space="0" w:color="auto"/>
          </w:divBdr>
        </w:div>
        <w:div w:id="1411465549">
          <w:marLeft w:val="720"/>
          <w:marRight w:val="0"/>
          <w:marTop w:val="86"/>
          <w:marBottom w:val="0"/>
          <w:divBdr>
            <w:top w:val="none" w:sz="0" w:space="0" w:color="auto"/>
            <w:left w:val="none" w:sz="0" w:space="0" w:color="auto"/>
            <w:bottom w:val="none" w:sz="0" w:space="0" w:color="auto"/>
            <w:right w:val="none" w:sz="0" w:space="0" w:color="auto"/>
          </w:divBdr>
        </w:div>
        <w:div w:id="331296397">
          <w:marLeft w:val="720"/>
          <w:marRight w:val="0"/>
          <w:marTop w:val="8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650</Words>
  <Characters>3451</Characters>
  <Application>Microsoft Macintosh Word</Application>
  <DocSecurity>0</DocSecurity>
  <Lines>28</Lines>
  <Paragraphs>8</Paragraphs>
  <ScaleCrop>false</ScaleCrop>
  <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Dahrén</dc:creator>
  <cp:keywords/>
  <dc:description/>
  <cp:lastModifiedBy>Niklas Dahrén</cp:lastModifiedBy>
  <cp:revision>2</cp:revision>
  <dcterms:created xsi:type="dcterms:W3CDTF">2016-11-13T20:44:00Z</dcterms:created>
  <dcterms:modified xsi:type="dcterms:W3CDTF">2016-11-13T20:44:00Z</dcterms:modified>
</cp:coreProperties>
</file>