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4C6D55B" w14:textId="77777777" w:rsidR="00EE6AF1" w:rsidRPr="005172F9" w:rsidRDefault="00EE6AF1" w:rsidP="00EE6AF1">
      <w:pPr>
        <w:pStyle w:val="Rubrik1"/>
        <w:rPr>
          <w:rFonts w:ascii="Calibri" w:hAnsi="Calibri"/>
          <w:b w:val="0"/>
          <w:sz w:val="32"/>
          <w:szCs w:val="32"/>
        </w:rPr>
      </w:pPr>
      <w:bookmarkStart w:id="0" w:name="OLE_LINK1"/>
      <w:r>
        <w:rPr>
          <w:rFonts w:ascii="Calibri" w:hAnsi="Calibri"/>
          <w:sz w:val="32"/>
          <w:szCs w:val="32"/>
        </w:rPr>
        <w:t xml:space="preserve">Facit - </w:t>
      </w:r>
      <w:r w:rsidRPr="005172F9">
        <w:rPr>
          <w:rFonts w:ascii="Calibri" w:hAnsi="Calibri"/>
          <w:sz w:val="32"/>
          <w:szCs w:val="32"/>
        </w:rPr>
        <w:t xml:space="preserve">Övning i att namnge och rita </w:t>
      </w:r>
      <w:r>
        <w:rPr>
          <w:rFonts w:ascii="Calibri" w:hAnsi="Calibri"/>
          <w:sz w:val="32"/>
          <w:szCs w:val="32"/>
        </w:rPr>
        <w:t xml:space="preserve">etrar, aldehyder, </w:t>
      </w:r>
      <w:proofErr w:type="spellStart"/>
      <w:r>
        <w:rPr>
          <w:rFonts w:ascii="Calibri" w:hAnsi="Calibri"/>
          <w:sz w:val="32"/>
          <w:szCs w:val="32"/>
        </w:rPr>
        <w:t>ketoner</w:t>
      </w:r>
      <w:proofErr w:type="spellEnd"/>
      <w:r>
        <w:rPr>
          <w:rFonts w:ascii="Calibri" w:hAnsi="Calibri"/>
          <w:sz w:val="32"/>
          <w:szCs w:val="32"/>
        </w:rPr>
        <w:t xml:space="preserve">, </w:t>
      </w:r>
      <w:proofErr w:type="spellStart"/>
      <w:r>
        <w:rPr>
          <w:rFonts w:ascii="Calibri" w:hAnsi="Calibri"/>
          <w:sz w:val="32"/>
          <w:szCs w:val="32"/>
        </w:rPr>
        <w:t>tioler</w:t>
      </w:r>
      <w:proofErr w:type="spellEnd"/>
      <w:r>
        <w:rPr>
          <w:rFonts w:ascii="Calibri" w:hAnsi="Calibri"/>
          <w:sz w:val="32"/>
          <w:szCs w:val="32"/>
        </w:rPr>
        <w:t>, nitroföreningar, aminer och amider</w:t>
      </w:r>
    </w:p>
    <w:bookmarkEnd w:id="0"/>
    <w:p w14:paraId="5AF3B9A2" w14:textId="77777777" w:rsidR="00EE6AF1" w:rsidRDefault="00EE6AF1" w:rsidP="00EE6AF1"/>
    <w:tbl>
      <w:tblPr>
        <w:tblStyle w:val="Tabellrutnt"/>
        <w:tblpPr w:leftFromText="141" w:rightFromText="141" w:vertAnchor="page" w:horzAnchor="page" w:tblpX="1450" w:tblpY="4145"/>
        <w:tblW w:w="988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43"/>
        <w:gridCol w:w="2196"/>
        <w:gridCol w:w="2595"/>
        <w:gridCol w:w="2548"/>
      </w:tblGrid>
      <w:tr w:rsidR="00EE6AF1" w14:paraId="0F3148F4" w14:textId="77777777" w:rsidTr="00EE6AF1">
        <w:trPr>
          <w:trHeight w:val="1230"/>
        </w:trPr>
        <w:tc>
          <w:tcPr>
            <w:tcW w:w="2543" w:type="dxa"/>
          </w:tcPr>
          <w:p w14:paraId="532550D2" w14:textId="77777777" w:rsidR="00EE6AF1" w:rsidRDefault="00EE6AF1" w:rsidP="00646038">
            <w:r w:rsidRPr="00727C49">
              <w:drawing>
                <wp:inline distT="0" distB="0" distL="0" distR="0" wp14:anchorId="4634DDC4" wp14:editId="752C8736">
                  <wp:extent cx="1009015" cy="775970"/>
                  <wp:effectExtent l="0" t="0" r="6985" b="11430"/>
                  <wp:docPr id="2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Bildobjekt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015" cy="775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6" w:type="dxa"/>
          </w:tcPr>
          <w:p w14:paraId="599A6161" w14:textId="77777777" w:rsidR="00EE6AF1" w:rsidRDefault="00EE6AF1" w:rsidP="00646038">
            <w:r w:rsidRPr="00727C49">
              <w:drawing>
                <wp:inline distT="0" distB="0" distL="0" distR="0" wp14:anchorId="484C08BF" wp14:editId="27F8510B">
                  <wp:extent cx="936031" cy="561340"/>
                  <wp:effectExtent l="0" t="0" r="0" b="0"/>
                  <wp:docPr id="5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Bildobjekt 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759" cy="561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5" w:type="dxa"/>
          </w:tcPr>
          <w:p w14:paraId="12969EF5" w14:textId="77777777" w:rsidR="00EE6AF1" w:rsidRDefault="00EE6AF1" w:rsidP="00646038">
            <w:r w:rsidRPr="00F420B8">
              <w:drawing>
                <wp:inline distT="0" distB="0" distL="0" distR="0" wp14:anchorId="7C49DBAC" wp14:editId="387D5D08">
                  <wp:extent cx="1604054" cy="396240"/>
                  <wp:effectExtent l="0" t="0" r="0" b="0"/>
                  <wp:docPr id="8" name="Bildobjekt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810" cy="403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5CD2E1" w14:textId="77777777" w:rsidR="00EE6AF1" w:rsidRDefault="00EE6AF1" w:rsidP="00646038"/>
        </w:tc>
        <w:tc>
          <w:tcPr>
            <w:tcW w:w="2548" w:type="dxa"/>
          </w:tcPr>
          <w:p w14:paraId="7F12CC37" w14:textId="77777777" w:rsidR="00EE6AF1" w:rsidRDefault="00EE6AF1" w:rsidP="00646038">
            <w:pPr>
              <w:jc w:val="center"/>
            </w:pPr>
            <w:r w:rsidRPr="007A5624">
              <w:drawing>
                <wp:inline distT="0" distB="0" distL="0" distR="0" wp14:anchorId="3C66C603" wp14:editId="4DC72D37">
                  <wp:extent cx="1400810" cy="789940"/>
                  <wp:effectExtent l="0" t="0" r="0" b="0"/>
                  <wp:docPr id="7" name="Bildobjekt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597" cy="810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6AF1" w14:paraId="490906F6" w14:textId="77777777" w:rsidTr="00EE6AF1">
        <w:trPr>
          <w:trHeight w:val="618"/>
        </w:trPr>
        <w:tc>
          <w:tcPr>
            <w:tcW w:w="2543" w:type="dxa"/>
          </w:tcPr>
          <w:p w14:paraId="70C86C90" w14:textId="77777777" w:rsidR="00EE6AF1" w:rsidRPr="00B475EF" w:rsidRDefault="00EE6AF1" w:rsidP="00646038">
            <w:pPr>
              <w:rPr>
                <w:b/>
                <w:color w:val="4472C4" w:themeColor="accent1"/>
              </w:rPr>
            </w:pPr>
            <w:r w:rsidRPr="00B475EF">
              <w:rPr>
                <w:b/>
                <w:color w:val="4472C4" w:themeColor="accent1"/>
              </w:rPr>
              <w:t>Primär amin</w:t>
            </w:r>
          </w:p>
          <w:p w14:paraId="53F9CBCB" w14:textId="77777777" w:rsidR="00EE6AF1" w:rsidRPr="00B475EF" w:rsidRDefault="00EE6AF1" w:rsidP="00646038">
            <w:pPr>
              <w:rPr>
                <w:b/>
              </w:rPr>
            </w:pPr>
            <w:r w:rsidRPr="00B475EF">
              <w:rPr>
                <w:b/>
                <w:color w:val="4472C4" w:themeColor="accent1"/>
              </w:rPr>
              <w:t>Metylamin</w:t>
            </w:r>
          </w:p>
        </w:tc>
        <w:tc>
          <w:tcPr>
            <w:tcW w:w="2196" w:type="dxa"/>
          </w:tcPr>
          <w:p w14:paraId="310C11C6" w14:textId="77777777" w:rsidR="00EE6AF1" w:rsidRPr="00B475EF" w:rsidRDefault="00EE6AF1" w:rsidP="00646038">
            <w:pPr>
              <w:rPr>
                <w:b/>
                <w:color w:val="4472C4" w:themeColor="accent1"/>
              </w:rPr>
            </w:pPr>
            <w:r w:rsidRPr="00B475EF">
              <w:rPr>
                <w:b/>
                <w:color w:val="4472C4" w:themeColor="accent1"/>
              </w:rPr>
              <w:t>Eter</w:t>
            </w:r>
          </w:p>
          <w:p w14:paraId="3712A967" w14:textId="77777777" w:rsidR="00EE6AF1" w:rsidRPr="00B475EF" w:rsidRDefault="00EE6AF1" w:rsidP="00646038">
            <w:pPr>
              <w:rPr>
                <w:b/>
                <w:color w:val="4472C4" w:themeColor="accent1"/>
              </w:rPr>
            </w:pPr>
            <w:r w:rsidRPr="00B475EF">
              <w:rPr>
                <w:b/>
                <w:color w:val="4472C4" w:themeColor="accent1"/>
              </w:rPr>
              <w:t>Dimetyleter</w:t>
            </w:r>
          </w:p>
          <w:p w14:paraId="61F9B167" w14:textId="77777777" w:rsidR="00EE6AF1" w:rsidRDefault="00EE6AF1" w:rsidP="00646038"/>
        </w:tc>
        <w:tc>
          <w:tcPr>
            <w:tcW w:w="2595" w:type="dxa"/>
          </w:tcPr>
          <w:p w14:paraId="4317A638" w14:textId="77777777" w:rsidR="00EE6AF1" w:rsidRPr="00B475EF" w:rsidRDefault="00EE6AF1" w:rsidP="00646038">
            <w:pPr>
              <w:rPr>
                <w:b/>
                <w:color w:val="4472C4" w:themeColor="accent1"/>
              </w:rPr>
            </w:pPr>
            <w:r w:rsidRPr="00B475EF">
              <w:rPr>
                <w:b/>
                <w:color w:val="4472C4" w:themeColor="accent1"/>
              </w:rPr>
              <w:t>Tiol</w:t>
            </w:r>
          </w:p>
          <w:p w14:paraId="7D507819" w14:textId="77777777" w:rsidR="00EE6AF1" w:rsidRPr="00B475EF" w:rsidRDefault="00EE6AF1" w:rsidP="00646038">
            <w:pPr>
              <w:rPr>
                <w:b/>
                <w:color w:val="4472C4" w:themeColor="accent1"/>
              </w:rPr>
            </w:pPr>
            <w:r w:rsidRPr="00B475EF">
              <w:rPr>
                <w:b/>
                <w:color w:val="4472C4" w:themeColor="accent1"/>
              </w:rPr>
              <w:t>Butantiol</w:t>
            </w:r>
          </w:p>
          <w:p w14:paraId="131C5B69" w14:textId="77777777" w:rsidR="00EE6AF1" w:rsidRDefault="00EE6AF1" w:rsidP="00646038"/>
        </w:tc>
        <w:tc>
          <w:tcPr>
            <w:tcW w:w="2548" w:type="dxa"/>
          </w:tcPr>
          <w:p w14:paraId="41EB763A" w14:textId="7C0B600A" w:rsidR="00EE6AF1" w:rsidRPr="00B475EF" w:rsidRDefault="00EE6AF1" w:rsidP="00646038">
            <w:pPr>
              <w:rPr>
                <w:b/>
                <w:color w:val="4472C4" w:themeColor="accent1"/>
              </w:rPr>
            </w:pPr>
            <w:r w:rsidRPr="00B475EF">
              <w:rPr>
                <w:b/>
                <w:color w:val="4472C4" w:themeColor="accent1"/>
              </w:rPr>
              <w:t>Amin</w:t>
            </w:r>
            <w:r w:rsidR="007224D3">
              <w:rPr>
                <w:b/>
                <w:color w:val="4472C4" w:themeColor="accent1"/>
              </w:rPr>
              <w:t xml:space="preserve"> (primär amin)</w:t>
            </w:r>
          </w:p>
          <w:p w14:paraId="012379EC" w14:textId="77777777" w:rsidR="00EE6AF1" w:rsidRPr="00B475EF" w:rsidRDefault="00EE6AF1" w:rsidP="00646038">
            <w:pPr>
              <w:rPr>
                <w:b/>
              </w:rPr>
            </w:pPr>
            <w:r w:rsidRPr="00B475EF">
              <w:rPr>
                <w:b/>
                <w:color w:val="4472C4" w:themeColor="accent1"/>
              </w:rPr>
              <w:t>Propylamin</w:t>
            </w:r>
          </w:p>
        </w:tc>
      </w:tr>
    </w:tbl>
    <w:p w14:paraId="7A5CD5FE" w14:textId="77777777" w:rsidR="00EE6AF1" w:rsidRDefault="00EE6AF1" w:rsidP="00EE6AF1">
      <w:pPr>
        <w:pStyle w:val="Liststycke"/>
        <w:numPr>
          <w:ilvl w:val="0"/>
          <w:numId w:val="1"/>
        </w:numPr>
      </w:pPr>
      <w:r>
        <w:t xml:space="preserve">Ange ämnesklass och namn på nedanstående organiska föreningar: </w:t>
      </w:r>
    </w:p>
    <w:p w14:paraId="568A79A4" w14:textId="77777777" w:rsidR="00EE6AF1" w:rsidRDefault="00EE6AF1" w:rsidP="00EE6AF1"/>
    <w:tbl>
      <w:tblPr>
        <w:tblStyle w:val="Tabellrutnt"/>
        <w:tblW w:w="98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49"/>
        <w:gridCol w:w="2381"/>
        <w:gridCol w:w="2257"/>
        <w:gridCol w:w="2140"/>
      </w:tblGrid>
      <w:tr w:rsidR="00EE6AF1" w14:paraId="1555F7A0" w14:textId="77777777" w:rsidTr="00B475EF">
        <w:trPr>
          <w:trHeight w:val="1480"/>
        </w:trPr>
        <w:tc>
          <w:tcPr>
            <w:tcW w:w="3049" w:type="dxa"/>
          </w:tcPr>
          <w:p w14:paraId="196978E6" w14:textId="77777777" w:rsidR="00EE6AF1" w:rsidRDefault="00EE6AF1" w:rsidP="00646038">
            <w:pPr>
              <w:jc w:val="center"/>
            </w:pPr>
            <w:r w:rsidRPr="00727C49">
              <w:drawing>
                <wp:inline distT="0" distB="0" distL="0" distR="0" wp14:anchorId="002AA012" wp14:editId="7E4B8410">
                  <wp:extent cx="1486198" cy="569807"/>
                  <wp:effectExtent l="0" t="0" r="0" b="0"/>
                  <wp:docPr id="1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069" cy="573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7E4FCDBE" w14:textId="77777777" w:rsidR="00EE6AF1" w:rsidRDefault="00EE6AF1" w:rsidP="00646038">
            <w:pPr>
              <w:jc w:val="center"/>
            </w:pPr>
            <w:r w:rsidRPr="0063627B">
              <w:drawing>
                <wp:inline distT="0" distB="0" distL="0" distR="0" wp14:anchorId="32165C7D" wp14:editId="1EE7073F">
                  <wp:extent cx="1104203" cy="540173"/>
                  <wp:effectExtent l="0" t="0" r="0" b="0"/>
                  <wp:docPr id="9" name="Bildobjekt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373" cy="555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5694E915" w14:textId="77777777" w:rsidR="00EE6AF1" w:rsidRDefault="00EE6AF1" w:rsidP="00646038">
            <w:pPr>
              <w:jc w:val="center"/>
            </w:pPr>
            <w:r w:rsidRPr="00C7518F">
              <w:drawing>
                <wp:inline distT="0" distB="0" distL="0" distR="0" wp14:anchorId="200DBB94" wp14:editId="49E1DF60">
                  <wp:extent cx="864284" cy="883073"/>
                  <wp:effectExtent l="0" t="0" r="0" b="0"/>
                  <wp:docPr id="12" name="Bildobjek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636" cy="894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0" w:type="dxa"/>
          </w:tcPr>
          <w:p w14:paraId="29BEBC99" w14:textId="77777777" w:rsidR="00EE6AF1" w:rsidRPr="003B6A82" w:rsidRDefault="00EE6AF1" w:rsidP="00646038">
            <w:pPr>
              <w:jc w:val="center"/>
            </w:pPr>
            <w:r w:rsidRPr="0090648B">
              <w:drawing>
                <wp:inline distT="0" distB="0" distL="0" distR="0" wp14:anchorId="79435211" wp14:editId="26B06178">
                  <wp:extent cx="1182688" cy="768773"/>
                  <wp:effectExtent l="0" t="0" r="0" b="0"/>
                  <wp:docPr id="13" name="Bildobjekt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223" cy="776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6AF1" w14:paraId="782EDEF0" w14:textId="77777777" w:rsidTr="00B475EF">
        <w:trPr>
          <w:trHeight w:val="935"/>
        </w:trPr>
        <w:tc>
          <w:tcPr>
            <w:tcW w:w="3049" w:type="dxa"/>
          </w:tcPr>
          <w:p w14:paraId="1E0977E3" w14:textId="77777777" w:rsidR="00EE6AF1" w:rsidRPr="00B475EF" w:rsidRDefault="00EE6AF1" w:rsidP="00646038">
            <w:pPr>
              <w:rPr>
                <w:b/>
                <w:color w:val="4472C4" w:themeColor="accent1"/>
              </w:rPr>
            </w:pPr>
            <w:r w:rsidRPr="00B475EF">
              <w:rPr>
                <w:b/>
                <w:color w:val="4472C4" w:themeColor="accent1"/>
              </w:rPr>
              <w:t>Eter</w:t>
            </w:r>
          </w:p>
          <w:p w14:paraId="6C49133B" w14:textId="77777777" w:rsidR="00EE6AF1" w:rsidRPr="00EE6AF1" w:rsidRDefault="00EE6AF1" w:rsidP="00EE6AF1">
            <w:r w:rsidRPr="00B475EF">
              <w:rPr>
                <w:b/>
                <w:color w:val="4472C4" w:themeColor="accent1"/>
              </w:rPr>
              <w:t>Metylpropyleter</w:t>
            </w:r>
          </w:p>
        </w:tc>
        <w:tc>
          <w:tcPr>
            <w:tcW w:w="2381" w:type="dxa"/>
          </w:tcPr>
          <w:p w14:paraId="4A73C17C" w14:textId="5B705BA3" w:rsidR="00EE6AF1" w:rsidRPr="00B475EF" w:rsidRDefault="00EE6AF1" w:rsidP="00646038">
            <w:pPr>
              <w:rPr>
                <w:b/>
                <w:color w:val="4472C4" w:themeColor="accent1"/>
              </w:rPr>
            </w:pPr>
            <w:r w:rsidRPr="00B475EF">
              <w:rPr>
                <w:b/>
                <w:color w:val="4472C4" w:themeColor="accent1"/>
              </w:rPr>
              <w:t>Amid</w:t>
            </w:r>
            <w:r w:rsidR="007224D3">
              <w:rPr>
                <w:b/>
                <w:color w:val="4472C4" w:themeColor="accent1"/>
              </w:rPr>
              <w:t xml:space="preserve"> (primär amid)</w:t>
            </w:r>
          </w:p>
          <w:p w14:paraId="55D2800C" w14:textId="77777777" w:rsidR="00EE6AF1" w:rsidRDefault="00EE6AF1" w:rsidP="00646038">
            <w:r w:rsidRPr="00B475EF">
              <w:rPr>
                <w:b/>
                <w:color w:val="4472C4" w:themeColor="accent1"/>
              </w:rPr>
              <w:t>Propanamid</w:t>
            </w:r>
          </w:p>
        </w:tc>
        <w:tc>
          <w:tcPr>
            <w:tcW w:w="2257" w:type="dxa"/>
          </w:tcPr>
          <w:p w14:paraId="07872993" w14:textId="77777777" w:rsidR="00EE6AF1" w:rsidRPr="00B475EF" w:rsidRDefault="00EE6AF1" w:rsidP="00646038">
            <w:pPr>
              <w:rPr>
                <w:b/>
                <w:color w:val="4472C4" w:themeColor="accent1"/>
              </w:rPr>
            </w:pPr>
            <w:r w:rsidRPr="00B475EF">
              <w:rPr>
                <w:b/>
                <w:color w:val="4472C4" w:themeColor="accent1"/>
              </w:rPr>
              <w:t xml:space="preserve">Fenol </w:t>
            </w:r>
          </w:p>
          <w:p w14:paraId="67529E61" w14:textId="77777777" w:rsidR="00EE6AF1" w:rsidRDefault="00EE6AF1" w:rsidP="00646038">
            <w:r w:rsidRPr="00B475EF">
              <w:rPr>
                <w:b/>
                <w:color w:val="4472C4" w:themeColor="accent1"/>
              </w:rPr>
              <w:t>3-metylfenol</w:t>
            </w:r>
          </w:p>
        </w:tc>
        <w:tc>
          <w:tcPr>
            <w:tcW w:w="2140" w:type="dxa"/>
          </w:tcPr>
          <w:p w14:paraId="6792CEFF" w14:textId="77777777" w:rsidR="00EE6AF1" w:rsidRPr="00B475EF" w:rsidRDefault="00EE6AF1" w:rsidP="00646038">
            <w:pPr>
              <w:rPr>
                <w:b/>
                <w:color w:val="4472C4" w:themeColor="accent1"/>
              </w:rPr>
            </w:pPr>
            <w:r w:rsidRPr="00B475EF">
              <w:rPr>
                <w:b/>
                <w:color w:val="4472C4" w:themeColor="accent1"/>
              </w:rPr>
              <w:t>Keton</w:t>
            </w:r>
          </w:p>
          <w:p w14:paraId="061BEBB9" w14:textId="77777777" w:rsidR="00EE6AF1" w:rsidRDefault="00EE6AF1" w:rsidP="00646038">
            <w:r w:rsidRPr="00B475EF">
              <w:rPr>
                <w:b/>
                <w:color w:val="4472C4" w:themeColor="accent1"/>
              </w:rPr>
              <w:t>3-metyl-2-pentanon</w:t>
            </w:r>
          </w:p>
        </w:tc>
      </w:tr>
    </w:tbl>
    <w:p w14:paraId="392B8903" w14:textId="77777777" w:rsidR="00EE6AF1" w:rsidRDefault="00EE6AF1" w:rsidP="00EE6AF1"/>
    <w:p w14:paraId="5633FA40" w14:textId="77777777" w:rsidR="00EE6AF1" w:rsidRDefault="00EE6AF1" w:rsidP="00EE6AF1">
      <w:pPr>
        <w:pStyle w:val="Liststycke"/>
        <w:numPr>
          <w:ilvl w:val="0"/>
          <w:numId w:val="1"/>
        </w:numPr>
      </w:pPr>
      <w:r>
        <w:t>Avgör vilka typer av aminer som visas här nedanför (primär, sekundär, tertiär eller kvartär):</w:t>
      </w:r>
    </w:p>
    <w:p w14:paraId="23145200" w14:textId="77777777" w:rsidR="00EE6AF1" w:rsidRDefault="00EE6AF1" w:rsidP="00EE6AF1">
      <w:pPr>
        <w:pStyle w:val="Liststycke"/>
      </w:pPr>
    </w:p>
    <w:p w14:paraId="5D9AA14A" w14:textId="77777777" w:rsidR="00EE6AF1" w:rsidRPr="00B475EF" w:rsidRDefault="00EE6AF1" w:rsidP="00EE6AF1">
      <w:pPr>
        <w:pStyle w:val="Liststycke"/>
        <w:numPr>
          <w:ilvl w:val="0"/>
          <w:numId w:val="2"/>
        </w:numPr>
        <w:rPr>
          <w:b/>
          <w:color w:val="4472C4" w:themeColor="accent1"/>
        </w:rPr>
      </w:pPr>
      <w:r w:rsidRPr="00B475EF">
        <w:rPr>
          <w:b/>
          <w:color w:val="4472C4" w:themeColor="accent1"/>
        </w:rPr>
        <w:t>Primär amin</w:t>
      </w:r>
    </w:p>
    <w:p w14:paraId="102A852D" w14:textId="77777777" w:rsidR="00EE6AF1" w:rsidRDefault="00EE6AF1" w:rsidP="00EE6AF1">
      <w:r w:rsidRPr="00FD3FCC">
        <w:drawing>
          <wp:inline distT="0" distB="0" distL="0" distR="0" wp14:anchorId="6C9F86AA" wp14:editId="3EFE06EB">
            <wp:extent cx="1211368" cy="1005981"/>
            <wp:effectExtent l="0" t="0" r="0" b="0"/>
            <wp:docPr id="14" name="Bildobjek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23017" cy="101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</w:p>
    <w:p w14:paraId="4A43DB66" w14:textId="77777777" w:rsidR="00EE6AF1" w:rsidRPr="00B475EF" w:rsidRDefault="00EE6AF1" w:rsidP="00EE6AF1">
      <w:pPr>
        <w:pStyle w:val="Liststycke"/>
        <w:numPr>
          <w:ilvl w:val="0"/>
          <w:numId w:val="2"/>
        </w:numPr>
        <w:rPr>
          <w:b/>
          <w:color w:val="4472C4" w:themeColor="accent1"/>
        </w:rPr>
      </w:pPr>
      <w:r w:rsidRPr="00B475EF">
        <w:rPr>
          <w:b/>
          <w:color w:val="4472C4" w:themeColor="accent1"/>
        </w:rPr>
        <w:t>Tertiär amin</w:t>
      </w:r>
    </w:p>
    <w:p w14:paraId="2844BFE8" w14:textId="77777777" w:rsidR="00EE6AF1" w:rsidRDefault="00EE6AF1" w:rsidP="00EE6AF1">
      <w:r w:rsidRPr="00E97A08">
        <w:drawing>
          <wp:inline distT="0" distB="0" distL="0" distR="0" wp14:anchorId="325C3339" wp14:editId="1625E0FC">
            <wp:extent cx="868468" cy="1000192"/>
            <wp:effectExtent l="0" t="0" r="0" b="0"/>
            <wp:docPr id="15" name="Bildobjekt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68468" cy="100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2F7AD" w14:textId="77777777" w:rsidR="00EE6AF1" w:rsidRDefault="00EE6AF1" w:rsidP="00EE6AF1">
      <w:pPr>
        <w:pStyle w:val="Liststycke"/>
        <w:numPr>
          <w:ilvl w:val="0"/>
          <w:numId w:val="1"/>
        </w:numPr>
      </w:pPr>
      <w:r>
        <w:lastRenderedPageBreak/>
        <w:t>Rita nedanstående organiska föreningar:</w:t>
      </w:r>
    </w:p>
    <w:p w14:paraId="6B64A43A" w14:textId="77777777" w:rsidR="00EE6AF1" w:rsidRDefault="00EE6AF1" w:rsidP="00EE6AF1">
      <w:pPr>
        <w:pStyle w:val="Liststycke"/>
      </w:pPr>
    </w:p>
    <w:p w14:paraId="0623784C" w14:textId="69BAA759" w:rsidR="00BD49AF" w:rsidRDefault="00BD49AF" w:rsidP="00BD49AF">
      <w:pPr>
        <w:pStyle w:val="Liststycke"/>
        <w:numPr>
          <w:ilvl w:val="0"/>
          <w:numId w:val="3"/>
        </w:numPr>
      </w:pPr>
      <w:r>
        <w:t>2-metyl-2</w:t>
      </w:r>
      <w:r w:rsidR="00EE6AF1">
        <w:t>-butenal</w:t>
      </w:r>
    </w:p>
    <w:p w14:paraId="5E49A2B3" w14:textId="06D05254" w:rsidR="00BD49AF" w:rsidRDefault="00BD49AF" w:rsidP="00BD49AF">
      <w:r w:rsidRPr="0034037E">
        <w:drawing>
          <wp:inline distT="0" distB="0" distL="0" distR="0" wp14:anchorId="00F324DB" wp14:editId="17060FC8">
            <wp:extent cx="2011468" cy="1380598"/>
            <wp:effectExtent l="0" t="0" r="0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13691" cy="138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2E2AA" w14:textId="5998FEFD" w:rsidR="00BD49AF" w:rsidRDefault="00EE6AF1" w:rsidP="00BD49AF">
      <w:pPr>
        <w:pStyle w:val="Liststycke"/>
        <w:numPr>
          <w:ilvl w:val="0"/>
          <w:numId w:val="3"/>
        </w:numPr>
      </w:pPr>
      <w:r>
        <w:t>2-pentanon</w:t>
      </w:r>
    </w:p>
    <w:p w14:paraId="265E4854" w14:textId="5D7B13A3" w:rsidR="00BD49AF" w:rsidRDefault="00BD49AF" w:rsidP="00BD49AF">
      <w:r w:rsidRPr="00BD49AF">
        <w:drawing>
          <wp:inline distT="0" distB="0" distL="0" distR="0" wp14:anchorId="0A9BBB0A" wp14:editId="0B34DBE3">
            <wp:extent cx="2354368" cy="973201"/>
            <wp:effectExtent l="0" t="0" r="8255" b="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66749" cy="978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49163" w14:textId="7755FCB3" w:rsidR="00EE6AF1" w:rsidRDefault="00430803" w:rsidP="00EE6AF1">
      <w:pPr>
        <w:pStyle w:val="Liststycke"/>
        <w:numPr>
          <w:ilvl w:val="0"/>
          <w:numId w:val="3"/>
        </w:numPr>
      </w:pPr>
      <w:r>
        <w:t>2,6-dimetyl-4-heptanon</w:t>
      </w:r>
    </w:p>
    <w:p w14:paraId="55AD4B5A" w14:textId="77777777" w:rsidR="00BD49AF" w:rsidRDefault="00BD49AF" w:rsidP="00BD49AF"/>
    <w:p w14:paraId="16E85007" w14:textId="6A4CC4E7" w:rsidR="00430803" w:rsidRDefault="00430803" w:rsidP="00BD49AF">
      <w:r w:rsidRPr="00430803">
        <w:drawing>
          <wp:inline distT="0" distB="0" distL="0" distR="0" wp14:anchorId="1E2ACCF4" wp14:editId="3330868C">
            <wp:extent cx="2925868" cy="970774"/>
            <wp:effectExtent l="0" t="0" r="0" b="0"/>
            <wp:docPr id="10" name="Bildobjek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49452" cy="978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16CBB" w14:textId="77777777" w:rsidR="00BD49AF" w:rsidRDefault="00BD49AF" w:rsidP="00BD49AF">
      <w:bookmarkStart w:id="1" w:name="_GoBack"/>
      <w:bookmarkEnd w:id="1"/>
    </w:p>
    <w:p w14:paraId="51B81103" w14:textId="77777777" w:rsidR="00EE6AF1" w:rsidRDefault="00EE6AF1" w:rsidP="00EE6AF1">
      <w:pPr>
        <w:pStyle w:val="Liststycke"/>
        <w:numPr>
          <w:ilvl w:val="0"/>
          <w:numId w:val="3"/>
        </w:numPr>
      </w:pPr>
      <w:r>
        <w:t>Butanamid</w:t>
      </w:r>
    </w:p>
    <w:p w14:paraId="1D719102" w14:textId="77777777" w:rsidR="00EE6AF1" w:rsidRDefault="00EE6AF1" w:rsidP="00EE6AF1">
      <w:pPr>
        <w:pStyle w:val="Liststycke"/>
        <w:ind w:left="1080"/>
      </w:pPr>
    </w:p>
    <w:p w14:paraId="7758B92E" w14:textId="1C0AD76C" w:rsidR="00AC0E01" w:rsidRPr="0091746B" w:rsidRDefault="00AC0E01" w:rsidP="00EE6AF1">
      <w:pPr>
        <w:pStyle w:val="Liststycke"/>
        <w:ind w:left="1080"/>
      </w:pPr>
      <w:r w:rsidRPr="00AC0E01">
        <w:drawing>
          <wp:inline distT="0" distB="0" distL="0" distR="0" wp14:anchorId="66F7026E" wp14:editId="59D270C3">
            <wp:extent cx="2468668" cy="1197053"/>
            <wp:effectExtent l="0" t="0" r="0" b="0"/>
            <wp:docPr id="11" name="Bildobjek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88411" cy="120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4C94D" w14:textId="08053A15" w:rsidR="00092A75" w:rsidRDefault="00092A75"/>
    <w:p w14:paraId="363546E1" w14:textId="77777777" w:rsidR="0034037E" w:rsidRDefault="0034037E"/>
    <w:p w14:paraId="43FAEFD1" w14:textId="0017AA88" w:rsidR="00BD49AF" w:rsidRDefault="00BD49AF" w:rsidP="00BD49AF"/>
    <w:p w14:paraId="0CCEF328" w14:textId="4B90D490" w:rsidR="00BD49AF" w:rsidRDefault="00BD49AF"/>
    <w:sectPr w:rsidR="00BD49AF" w:rsidSect="00C53EB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08D11B0"/>
    <w:multiLevelType w:val="hybridMultilevel"/>
    <w:tmpl w:val="B73AC070"/>
    <w:lvl w:ilvl="0" w:tplc="BDDAD35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6F141DE7"/>
    <w:multiLevelType w:val="hybridMultilevel"/>
    <w:tmpl w:val="6B5C3BEE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78631C3"/>
    <w:multiLevelType w:val="hybridMultilevel"/>
    <w:tmpl w:val="270C4A98"/>
    <w:lvl w:ilvl="0" w:tplc="5CC8FC5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1304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6AF1"/>
    <w:rsid w:val="00092A75"/>
    <w:rsid w:val="0034037E"/>
    <w:rsid w:val="00430803"/>
    <w:rsid w:val="004E3F8C"/>
    <w:rsid w:val="00594DD5"/>
    <w:rsid w:val="007115F4"/>
    <w:rsid w:val="007224D3"/>
    <w:rsid w:val="00A25EED"/>
    <w:rsid w:val="00AC0E01"/>
    <w:rsid w:val="00B475EF"/>
    <w:rsid w:val="00BD49AF"/>
    <w:rsid w:val="00EE6A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E2513B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sv-S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EE6AF1"/>
    <w:pPr>
      <w:spacing w:after="200" w:line="276" w:lineRule="auto"/>
    </w:pPr>
    <w:rPr>
      <w:sz w:val="22"/>
      <w:szCs w:val="22"/>
    </w:rPr>
  </w:style>
  <w:style w:type="paragraph" w:styleId="Rubrik1">
    <w:name w:val="heading 1"/>
    <w:basedOn w:val="Normal"/>
    <w:next w:val="Normal"/>
    <w:link w:val="Rubrik1Char"/>
    <w:uiPriority w:val="9"/>
    <w:qFormat/>
    <w:rsid w:val="00EE6AF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eckensnitt"/>
    <w:link w:val="Rubrik1"/>
    <w:uiPriority w:val="9"/>
    <w:rsid w:val="00EE6AF1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Liststycke">
    <w:name w:val="List Paragraph"/>
    <w:basedOn w:val="Normal"/>
    <w:uiPriority w:val="34"/>
    <w:qFormat/>
    <w:rsid w:val="00EE6AF1"/>
    <w:pPr>
      <w:ind w:left="720"/>
      <w:contextualSpacing/>
    </w:pPr>
  </w:style>
  <w:style w:type="table" w:styleId="Tabellrutnt">
    <w:name w:val="Table Grid"/>
    <w:basedOn w:val="Normaltabell"/>
    <w:uiPriority w:val="59"/>
    <w:rsid w:val="00EE6AF1"/>
    <w:rPr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tiff"/><Relationship Id="rId20" Type="http://schemas.openxmlformats.org/officeDocument/2006/relationships/theme" Target="theme/theme1.xml"/><Relationship Id="rId10" Type="http://schemas.openxmlformats.org/officeDocument/2006/relationships/image" Target="media/image6.tiff"/><Relationship Id="rId11" Type="http://schemas.openxmlformats.org/officeDocument/2006/relationships/image" Target="media/image7.tiff"/><Relationship Id="rId12" Type="http://schemas.openxmlformats.org/officeDocument/2006/relationships/image" Target="media/image8.tiff"/><Relationship Id="rId13" Type="http://schemas.openxmlformats.org/officeDocument/2006/relationships/image" Target="media/image9.tiff"/><Relationship Id="rId14" Type="http://schemas.openxmlformats.org/officeDocument/2006/relationships/image" Target="media/image10.tiff"/><Relationship Id="rId15" Type="http://schemas.openxmlformats.org/officeDocument/2006/relationships/image" Target="media/image11.tiff"/><Relationship Id="rId16" Type="http://schemas.openxmlformats.org/officeDocument/2006/relationships/image" Target="media/image12.tiff"/><Relationship Id="rId17" Type="http://schemas.openxmlformats.org/officeDocument/2006/relationships/image" Target="media/image13.tiff"/><Relationship Id="rId18" Type="http://schemas.openxmlformats.org/officeDocument/2006/relationships/image" Target="media/image14.tiff"/><Relationship Id="rId19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tiff"/><Relationship Id="rId7" Type="http://schemas.openxmlformats.org/officeDocument/2006/relationships/image" Target="media/image3.tiff"/><Relationship Id="rId8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2</Pages>
  <Words>98</Words>
  <Characters>522</Characters>
  <Application>Microsoft Macintosh Word</Application>
  <DocSecurity>0</DocSecurity>
  <Lines>4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Facit - Övning i att namnge och rita etrar, aldehyder, ketoner, tioler, nitroför</vt:lpstr>
    </vt:vector>
  </TitlesOfParts>
  <LinksUpToDate>false</LinksUpToDate>
  <CharactersWithSpaces>619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Office-användare</dc:creator>
  <cp:keywords/>
  <dc:description/>
  <cp:lastModifiedBy>Microsoft Office-användare</cp:lastModifiedBy>
  <cp:revision>4</cp:revision>
  <dcterms:created xsi:type="dcterms:W3CDTF">2018-02-13T17:14:00Z</dcterms:created>
  <dcterms:modified xsi:type="dcterms:W3CDTF">2018-02-13T20:31:00Z</dcterms:modified>
</cp:coreProperties>
</file>