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2BC31" w14:textId="77777777" w:rsidR="00092A75" w:rsidRPr="001A0194" w:rsidRDefault="0012367D">
      <w:pPr>
        <w:rPr>
          <w:b/>
          <w:color w:val="4472C4" w:themeColor="accent1"/>
          <w:sz w:val="32"/>
          <w:szCs w:val="32"/>
        </w:rPr>
      </w:pPr>
      <w:r w:rsidRPr="001A0194">
        <w:rPr>
          <w:b/>
          <w:color w:val="4472C4" w:themeColor="accent1"/>
          <w:sz w:val="32"/>
          <w:szCs w:val="32"/>
        </w:rPr>
        <w:t>Uppgifter block 2, del 1: Repetition av kemiska beräkningar</w:t>
      </w:r>
    </w:p>
    <w:p w14:paraId="2E07840F" w14:textId="06C7DAE4" w:rsidR="00725BE8" w:rsidRPr="00725BE8" w:rsidRDefault="00901418" w:rsidP="00725BE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A) </w:t>
      </w:r>
      <w:r w:rsidR="00B65AF2">
        <w:rPr>
          <w:rFonts w:ascii="Calibri" w:hAnsi="Calibri"/>
          <w:b/>
        </w:rPr>
        <w:t>Beräkna molekylmassa, formelmassa, masshalt och volymhalt:</w:t>
      </w:r>
    </w:p>
    <w:p w14:paraId="223CF72A" w14:textId="77777777" w:rsidR="00725BE8" w:rsidRDefault="0012367D" w:rsidP="00725BE8">
      <w:pPr>
        <w:numPr>
          <w:ilvl w:val="0"/>
          <w:numId w:val="1"/>
        </w:numPr>
        <w:spacing w:after="0" w:line="315" w:lineRule="atLeast"/>
        <w:ind w:hanging="357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t xml:space="preserve">Beräkna molekylmassan för följande molekyler: </w:t>
      </w:r>
    </w:p>
    <w:p w14:paraId="7CA79918" w14:textId="77777777" w:rsidR="00725BE8" w:rsidRDefault="00725BE8" w:rsidP="00725BE8">
      <w:pPr>
        <w:pStyle w:val="Liststycke"/>
        <w:numPr>
          <w:ilvl w:val="0"/>
          <w:numId w:val="5"/>
        </w:numPr>
        <w:spacing w:after="0" w:line="315" w:lineRule="atLeast"/>
        <w:ind w:hanging="357"/>
        <w:rPr>
          <w:rFonts w:ascii="Calibri" w:eastAsia="Times New Roman" w:hAnsi="Calibri" w:cs="Times New Roman"/>
          <w:color w:val="000000" w:themeColor="text1"/>
          <w:lang w:eastAsia="sv-SE"/>
        </w:rPr>
      </w:pPr>
      <w:r>
        <w:rPr>
          <w:rFonts w:ascii="Calibri" w:eastAsia="Times New Roman" w:hAnsi="Calibri" w:cs="Times New Roman"/>
          <w:color w:val="000000" w:themeColor="text1"/>
          <w:lang w:eastAsia="sv-SE"/>
        </w:rPr>
        <w:t>En vattenmolekyl</w:t>
      </w:r>
    </w:p>
    <w:p w14:paraId="38CCE026" w14:textId="77777777" w:rsidR="00725BE8" w:rsidRDefault="0012367D" w:rsidP="00725BE8">
      <w:pPr>
        <w:pStyle w:val="Liststycke"/>
        <w:numPr>
          <w:ilvl w:val="0"/>
          <w:numId w:val="5"/>
        </w:numPr>
        <w:spacing w:after="0" w:line="315" w:lineRule="atLeast"/>
        <w:ind w:hanging="357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725BE8">
        <w:rPr>
          <w:rFonts w:ascii="Calibri" w:eastAsia="Times New Roman" w:hAnsi="Calibri" w:cs="Times New Roman"/>
          <w:color w:val="000000" w:themeColor="text1"/>
          <w:lang w:eastAsia="sv-SE"/>
        </w:rPr>
        <w:t>CO</w:t>
      </w:r>
      <w:r w:rsidRPr="00725BE8">
        <w:rPr>
          <w:rFonts w:ascii="Calibri" w:eastAsia="Times New Roman" w:hAnsi="Calibri" w:cs="Times New Roman"/>
          <w:color w:val="000000" w:themeColor="text1"/>
          <w:vertAlign w:val="subscript"/>
          <w:lang w:eastAsia="sv-SE"/>
        </w:rPr>
        <w:t>2</w:t>
      </w:r>
      <w:r w:rsidR="00725BE8">
        <w:rPr>
          <w:rFonts w:ascii="Calibri" w:eastAsia="Times New Roman" w:hAnsi="Calibri" w:cs="Times New Roman"/>
          <w:color w:val="000000" w:themeColor="text1"/>
          <w:lang w:eastAsia="sv-SE"/>
        </w:rPr>
        <w:t xml:space="preserve"> </w:t>
      </w:r>
    </w:p>
    <w:p w14:paraId="504EB4BB" w14:textId="26BFF636" w:rsidR="00725BE8" w:rsidRPr="00725BE8" w:rsidRDefault="0012367D" w:rsidP="00725BE8">
      <w:pPr>
        <w:pStyle w:val="Liststycke"/>
        <w:numPr>
          <w:ilvl w:val="0"/>
          <w:numId w:val="5"/>
        </w:numPr>
        <w:spacing w:before="100" w:beforeAutospacing="1" w:after="100" w:afterAutospacing="1" w:line="31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725BE8">
        <w:rPr>
          <w:rFonts w:ascii="Calibri" w:eastAsia="Times New Roman" w:hAnsi="Calibri" w:cs="Times New Roman"/>
          <w:color w:val="000000" w:themeColor="text1"/>
          <w:lang w:eastAsia="sv-SE"/>
        </w:rPr>
        <w:t>C</w:t>
      </w:r>
      <w:r w:rsidRPr="00725BE8">
        <w:rPr>
          <w:rFonts w:ascii="Calibri" w:eastAsia="Times New Roman" w:hAnsi="Calibri" w:cs="Times New Roman"/>
          <w:color w:val="000000" w:themeColor="text1"/>
          <w:vertAlign w:val="subscript"/>
          <w:lang w:eastAsia="sv-SE"/>
        </w:rPr>
        <w:t>6</w:t>
      </w:r>
      <w:r w:rsidRPr="00725BE8">
        <w:rPr>
          <w:rFonts w:ascii="Calibri" w:eastAsia="Times New Roman" w:hAnsi="Calibri" w:cs="Times New Roman"/>
          <w:color w:val="000000" w:themeColor="text1"/>
          <w:lang w:eastAsia="sv-SE"/>
        </w:rPr>
        <w:t>H</w:t>
      </w:r>
      <w:r w:rsidRPr="00725BE8">
        <w:rPr>
          <w:rFonts w:ascii="Calibri" w:eastAsia="Times New Roman" w:hAnsi="Calibri" w:cs="Times New Roman"/>
          <w:color w:val="000000" w:themeColor="text1"/>
          <w:vertAlign w:val="subscript"/>
          <w:lang w:eastAsia="sv-SE"/>
        </w:rPr>
        <w:t>12</w:t>
      </w:r>
      <w:r w:rsidRPr="00725BE8">
        <w:rPr>
          <w:rFonts w:ascii="Calibri" w:eastAsia="Times New Roman" w:hAnsi="Calibri" w:cs="Times New Roman"/>
          <w:color w:val="000000" w:themeColor="text1"/>
          <w:lang w:eastAsia="sv-SE"/>
        </w:rPr>
        <w:t>O</w:t>
      </w:r>
      <w:r w:rsidRPr="00725BE8">
        <w:rPr>
          <w:rFonts w:ascii="Calibri" w:eastAsia="Times New Roman" w:hAnsi="Calibri" w:cs="Times New Roman"/>
          <w:color w:val="000000" w:themeColor="text1"/>
          <w:vertAlign w:val="subscript"/>
          <w:lang w:eastAsia="sv-SE"/>
        </w:rPr>
        <w:t>6</w:t>
      </w:r>
      <w:r w:rsidR="00725BE8" w:rsidRPr="00725BE8">
        <w:rPr>
          <w:rFonts w:ascii="Calibri" w:eastAsia="Times New Roman" w:hAnsi="Calibri" w:cs="Times New Roman"/>
          <w:color w:val="000000" w:themeColor="text1"/>
          <w:lang w:eastAsia="sv-SE"/>
        </w:rPr>
        <w:br/>
      </w:r>
    </w:p>
    <w:p w14:paraId="65BA8457" w14:textId="172DF124" w:rsidR="00725BE8" w:rsidRPr="00725BE8" w:rsidRDefault="0012367D" w:rsidP="00725BE8">
      <w:pPr>
        <w:pStyle w:val="Liststycke"/>
        <w:numPr>
          <w:ilvl w:val="0"/>
          <w:numId w:val="1"/>
        </w:numPr>
        <w:spacing w:after="0" w:line="0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725BE8">
        <w:rPr>
          <w:rFonts w:ascii="Calibri" w:eastAsia="Times New Roman" w:hAnsi="Calibri" w:cs="Times New Roman"/>
          <w:color w:val="000000" w:themeColor="text1"/>
          <w:lang w:eastAsia="sv-SE"/>
        </w:rPr>
        <w:t>Beräkna formelmassan för följande salter:</w:t>
      </w:r>
    </w:p>
    <w:p w14:paraId="77376F26" w14:textId="77777777" w:rsidR="00725BE8" w:rsidRDefault="00725BE8" w:rsidP="00725BE8">
      <w:pPr>
        <w:pStyle w:val="Liststycke"/>
        <w:numPr>
          <w:ilvl w:val="0"/>
          <w:numId w:val="4"/>
        </w:numPr>
        <w:spacing w:after="0" w:line="0" w:lineRule="atLeast"/>
        <w:ind w:hanging="357"/>
        <w:rPr>
          <w:rFonts w:ascii="Calibri" w:eastAsia="Times New Roman" w:hAnsi="Calibri" w:cs="Times New Roman"/>
          <w:color w:val="000000" w:themeColor="text1"/>
          <w:lang w:eastAsia="sv-SE"/>
        </w:rPr>
      </w:pPr>
      <w:proofErr w:type="spellStart"/>
      <w:r>
        <w:rPr>
          <w:rFonts w:ascii="Calibri" w:eastAsia="Times New Roman" w:hAnsi="Calibri" w:cs="Times New Roman"/>
          <w:color w:val="000000" w:themeColor="text1"/>
          <w:lang w:eastAsia="sv-SE"/>
        </w:rPr>
        <w:t>NaCl</w:t>
      </w:r>
      <w:proofErr w:type="spellEnd"/>
      <w:r>
        <w:rPr>
          <w:rFonts w:ascii="Calibri" w:eastAsia="Times New Roman" w:hAnsi="Calibri" w:cs="Times New Roman"/>
          <w:color w:val="000000" w:themeColor="text1"/>
          <w:lang w:eastAsia="sv-SE"/>
        </w:rPr>
        <w:t xml:space="preserve"> </w:t>
      </w:r>
    </w:p>
    <w:p w14:paraId="1A1BDA7C" w14:textId="77777777" w:rsidR="00725BE8" w:rsidRDefault="0012367D" w:rsidP="00725BE8">
      <w:pPr>
        <w:pStyle w:val="Liststycke"/>
        <w:numPr>
          <w:ilvl w:val="0"/>
          <w:numId w:val="4"/>
        </w:numPr>
        <w:spacing w:after="0" w:line="0" w:lineRule="atLeast"/>
        <w:ind w:hanging="357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725BE8">
        <w:rPr>
          <w:rFonts w:ascii="Calibri" w:eastAsia="Times New Roman" w:hAnsi="Calibri" w:cs="Times New Roman"/>
          <w:color w:val="000000" w:themeColor="text1"/>
          <w:lang w:eastAsia="sv-SE"/>
        </w:rPr>
        <w:t>MgCl</w:t>
      </w:r>
      <w:r w:rsidRPr="00725BE8">
        <w:rPr>
          <w:rFonts w:ascii="Calibri" w:eastAsia="Times New Roman" w:hAnsi="Calibri" w:cs="Times New Roman"/>
          <w:color w:val="000000" w:themeColor="text1"/>
          <w:vertAlign w:val="subscript"/>
          <w:lang w:eastAsia="sv-SE"/>
        </w:rPr>
        <w:t>2</w:t>
      </w:r>
      <w:r w:rsidR="00725BE8">
        <w:rPr>
          <w:rFonts w:ascii="Calibri" w:eastAsia="Times New Roman" w:hAnsi="Calibri" w:cs="Times New Roman"/>
          <w:color w:val="000000" w:themeColor="text1"/>
          <w:lang w:eastAsia="sv-SE"/>
        </w:rPr>
        <w:t xml:space="preserve"> </w:t>
      </w:r>
    </w:p>
    <w:p w14:paraId="47C77C36" w14:textId="39997C9F" w:rsidR="00725BE8" w:rsidRPr="00725BE8" w:rsidRDefault="0012367D" w:rsidP="00725BE8">
      <w:pPr>
        <w:pStyle w:val="Liststycke"/>
        <w:numPr>
          <w:ilvl w:val="0"/>
          <w:numId w:val="4"/>
        </w:numPr>
        <w:spacing w:after="0" w:line="0" w:lineRule="atLeast"/>
        <w:ind w:hanging="357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725BE8">
        <w:rPr>
          <w:rFonts w:ascii="Calibri" w:eastAsia="Times New Roman" w:hAnsi="Calibri" w:cs="Times New Roman"/>
          <w:color w:val="000000" w:themeColor="text1"/>
          <w:lang w:eastAsia="sv-SE"/>
        </w:rPr>
        <w:t>Aluminiumhydroxid, Al(OH)</w:t>
      </w:r>
      <w:r w:rsidRPr="00725BE8">
        <w:rPr>
          <w:rFonts w:ascii="Calibri" w:eastAsia="Times New Roman" w:hAnsi="Calibri" w:cs="Times New Roman"/>
          <w:color w:val="000000" w:themeColor="text1"/>
          <w:vertAlign w:val="subscript"/>
          <w:lang w:eastAsia="sv-SE"/>
        </w:rPr>
        <w:t>3</w:t>
      </w:r>
      <w:r w:rsidR="00725BE8" w:rsidRPr="00725BE8">
        <w:rPr>
          <w:rFonts w:ascii="Calibri" w:eastAsia="Times New Roman" w:hAnsi="Calibri" w:cs="Times New Roman"/>
          <w:color w:val="000000" w:themeColor="text1"/>
          <w:lang w:eastAsia="sv-SE"/>
        </w:rPr>
        <w:br/>
      </w:r>
    </w:p>
    <w:p w14:paraId="67425CA9" w14:textId="5C39D63E" w:rsidR="00725BE8" w:rsidRPr="00725BE8" w:rsidRDefault="0012367D" w:rsidP="00725BE8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725BE8">
        <w:rPr>
          <w:rFonts w:ascii="Calibri" w:hAnsi="Calibri"/>
        </w:rPr>
        <w:t>Beräkna masshalten koppar för vart och ett av följande mineral:</w:t>
      </w:r>
    </w:p>
    <w:p w14:paraId="5B04223F" w14:textId="195059EF" w:rsidR="0012367D" w:rsidRPr="00725BE8" w:rsidRDefault="0012367D" w:rsidP="00725BE8">
      <w:pPr>
        <w:pStyle w:val="Liststycke"/>
        <w:numPr>
          <w:ilvl w:val="0"/>
          <w:numId w:val="2"/>
        </w:numPr>
        <w:rPr>
          <w:rFonts w:ascii="Calibri" w:hAnsi="Calibri"/>
        </w:rPr>
      </w:pPr>
      <w:r w:rsidRPr="00725BE8">
        <w:rPr>
          <w:rFonts w:ascii="Calibri" w:hAnsi="Calibri"/>
        </w:rPr>
        <w:t>Kopparglans; Cu</w:t>
      </w:r>
      <w:r w:rsidRPr="00725BE8">
        <w:rPr>
          <w:rFonts w:ascii="Calibri" w:hAnsi="Calibri"/>
          <w:vertAlign w:val="subscript"/>
        </w:rPr>
        <w:t>2</w:t>
      </w:r>
      <w:r w:rsidRPr="00725BE8">
        <w:rPr>
          <w:rFonts w:ascii="Calibri" w:hAnsi="Calibri"/>
        </w:rPr>
        <w:t>S</w:t>
      </w:r>
    </w:p>
    <w:p w14:paraId="48A2A001" w14:textId="77777777" w:rsidR="0012367D" w:rsidRPr="00A01C40" w:rsidRDefault="0012367D" w:rsidP="0012367D">
      <w:pPr>
        <w:pStyle w:val="Liststycke"/>
        <w:numPr>
          <w:ilvl w:val="0"/>
          <w:numId w:val="2"/>
        </w:numPr>
        <w:rPr>
          <w:rFonts w:ascii="Calibri" w:hAnsi="Calibri"/>
        </w:rPr>
      </w:pPr>
      <w:r w:rsidRPr="00A01C40">
        <w:rPr>
          <w:rFonts w:ascii="Calibri" w:hAnsi="Calibri"/>
        </w:rPr>
        <w:t>Kopparkis</w:t>
      </w:r>
      <w:r>
        <w:rPr>
          <w:rFonts w:ascii="Calibri" w:hAnsi="Calibri"/>
        </w:rPr>
        <w:t>;</w:t>
      </w:r>
      <w:r w:rsidRPr="00A01C40">
        <w:rPr>
          <w:rFonts w:ascii="Calibri" w:hAnsi="Calibri"/>
        </w:rPr>
        <w:t xml:space="preserve"> CuFeS</w:t>
      </w:r>
      <w:r w:rsidRPr="00A01C40">
        <w:rPr>
          <w:rFonts w:ascii="Calibri" w:hAnsi="Calibri"/>
          <w:vertAlign w:val="subscript"/>
        </w:rPr>
        <w:t>2</w:t>
      </w:r>
    </w:p>
    <w:p w14:paraId="21E12D64" w14:textId="77777777" w:rsidR="0012367D" w:rsidRPr="00A01C40" w:rsidRDefault="0012367D" w:rsidP="0012367D">
      <w:pPr>
        <w:pStyle w:val="Liststycke"/>
        <w:numPr>
          <w:ilvl w:val="0"/>
          <w:numId w:val="2"/>
        </w:numPr>
        <w:rPr>
          <w:rFonts w:ascii="Calibri" w:hAnsi="Calibri"/>
        </w:rPr>
      </w:pPr>
      <w:r w:rsidRPr="00A01C40">
        <w:rPr>
          <w:rFonts w:ascii="Calibri" w:hAnsi="Calibri"/>
        </w:rPr>
        <w:t>Kuprit</w:t>
      </w:r>
      <w:r>
        <w:rPr>
          <w:rFonts w:ascii="Calibri" w:hAnsi="Calibri"/>
        </w:rPr>
        <w:t>;</w:t>
      </w:r>
      <w:r w:rsidRPr="00A01C40">
        <w:rPr>
          <w:rFonts w:ascii="Calibri" w:hAnsi="Calibri"/>
        </w:rPr>
        <w:t xml:space="preserve"> Cu</w:t>
      </w:r>
      <w:r w:rsidRPr="00A01C40">
        <w:rPr>
          <w:rFonts w:ascii="Calibri" w:hAnsi="Calibri"/>
          <w:vertAlign w:val="subscript"/>
        </w:rPr>
        <w:t>2</w:t>
      </w:r>
      <w:r w:rsidRPr="00A01C40">
        <w:rPr>
          <w:rFonts w:ascii="Calibri" w:hAnsi="Calibri"/>
        </w:rPr>
        <w:t>O</w:t>
      </w:r>
      <w:r>
        <w:rPr>
          <w:rFonts w:ascii="Calibri" w:hAnsi="Calibri"/>
        </w:rPr>
        <w:br/>
      </w:r>
    </w:p>
    <w:p w14:paraId="569725CD" w14:textId="77777777" w:rsidR="0012367D" w:rsidRPr="00A01C40" w:rsidRDefault="0012367D" w:rsidP="00725BE8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 w:rsidRPr="00A01C40">
        <w:rPr>
          <w:rFonts w:ascii="Calibri" w:hAnsi="Calibri"/>
        </w:rPr>
        <w:t>Beräkna natriumnitrats procentuella sammansättning, dvs. beräkna masshalterna av grundämnena som ingår i natriumnitrat; NaNO</w:t>
      </w:r>
      <w:r w:rsidRPr="00A01C40">
        <w:rPr>
          <w:rFonts w:ascii="Calibri" w:hAnsi="Calibri"/>
          <w:vertAlign w:val="subscript"/>
        </w:rPr>
        <w:t>3</w:t>
      </w:r>
      <w:r w:rsidRPr="00A01C40">
        <w:rPr>
          <w:rFonts w:ascii="Calibri" w:hAnsi="Calibri"/>
        </w:rPr>
        <w:t>.</w:t>
      </w:r>
      <w:r w:rsidRPr="00A01C40">
        <w:rPr>
          <w:rFonts w:ascii="Calibri" w:hAnsi="Calibri"/>
        </w:rPr>
        <w:br/>
      </w:r>
    </w:p>
    <w:p w14:paraId="7F920675" w14:textId="77777777" w:rsidR="0012367D" w:rsidRPr="004B7E0F" w:rsidRDefault="0012367D" w:rsidP="00725BE8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 w:rsidRPr="00A01C40">
        <w:rPr>
          <w:rFonts w:ascii="Calibri" w:eastAsiaTheme="minorEastAsia" w:hAnsi="Calibri"/>
        </w:rPr>
        <w:t>Man har löst 12,0 g natriumklorid i 100 g (100 cm</w:t>
      </w:r>
      <w:r w:rsidRPr="00A01C40">
        <w:rPr>
          <w:rFonts w:ascii="Calibri" w:eastAsiaTheme="minorEastAsia" w:hAnsi="Calibri"/>
          <w:vertAlign w:val="superscript"/>
        </w:rPr>
        <w:t>3</w:t>
      </w:r>
      <w:r w:rsidRPr="00A01C40">
        <w:rPr>
          <w:rFonts w:ascii="Calibri" w:eastAsiaTheme="minorEastAsia" w:hAnsi="Calibri"/>
        </w:rPr>
        <w:t>) vatten. Hur stor är masshalten natriumklorid i lösningen?</w:t>
      </w:r>
      <w:r w:rsidRPr="00A01C40">
        <w:rPr>
          <w:rFonts w:ascii="PMingLiU" w:eastAsia="PMingLiU" w:hAnsi="PMingLiU" w:cs="PMingLiU"/>
        </w:rPr>
        <w:br/>
      </w:r>
    </w:p>
    <w:p w14:paraId="200EA04E" w14:textId="77777777" w:rsidR="0012367D" w:rsidRPr="00A01C40" w:rsidRDefault="0012367D" w:rsidP="00725BE8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01C40">
        <w:rPr>
          <w:rFonts w:ascii="Calibri" w:eastAsiaTheme="minorEastAsia" w:hAnsi="Calibri"/>
        </w:rPr>
        <w:t>Hur många gram järn ingår i 150 gram magnetit Fe</w:t>
      </w:r>
      <w:r w:rsidRPr="00A01C40">
        <w:rPr>
          <w:rFonts w:ascii="Calibri" w:eastAsiaTheme="minorEastAsia" w:hAnsi="Calibri"/>
          <w:vertAlign w:val="subscript"/>
        </w:rPr>
        <w:t>3</w:t>
      </w:r>
      <w:r w:rsidRPr="00A01C40">
        <w:rPr>
          <w:rFonts w:ascii="Calibri" w:eastAsiaTheme="minorEastAsia" w:hAnsi="Calibri"/>
        </w:rPr>
        <w:t>O</w:t>
      </w:r>
      <w:r w:rsidRPr="00A01C40">
        <w:rPr>
          <w:rFonts w:ascii="Calibri" w:eastAsiaTheme="minorEastAsia" w:hAnsi="Calibri"/>
          <w:vertAlign w:val="subscript"/>
        </w:rPr>
        <w:t>4</w:t>
      </w:r>
      <w:r w:rsidRPr="00A01C40">
        <w:rPr>
          <w:rFonts w:ascii="Calibri" w:eastAsiaTheme="minorEastAsia" w:hAnsi="Calibri"/>
        </w:rPr>
        <w:t>?</w:t>
      </w:r>
      <w:r w:rsidRPr="00A01C40">
        <w:rPr>
          <w:rFonts w:ascii="Calibri" w:hAnsi="Calibri"/>
        </w:rPr>
        <w:br/>
      </w:r>
    </w:p>
    <w:p w14:paraId="6C289618" w14:textId="77777777" w:rsidR="0012367D" w:rsidRPr="00F93F0F" w:rsidRDefault="0012367D" w:rsidP="00725BE8">
      <w:pPr>
        <w:pStyle w:val="Liststycke"/>
        <w:numPr>
          <w:ilvl w:val="0"/>
          <w:numId w:val="1"/>
        </w:numPr>
        <w:rPr>
          <w:rFonts w:eastAsiaTheme="minorEastAsia"/>
        </w:rPr>
      </w:pPr>
      <w:r w:rsidRPr="00A01C40">
        <w:rPr>
          <w:rFonts w:ascii="Calibri" w:eastAsiaTheme="minorEastAsia" w:hAnsi="Calibri"/>
        </w:rPr>
        <w:t>Etiketten på en vinflaska har texten ”12,0 % VOL. 50 cl”. Hur många gram etanol innehåller vinflaskan? Etanol har densiteten 0,79 g/cm</w:t>
      </w:r>
      <w:r w:rsidRPr="00A01C40">
        <w:rPr>
          <w:rFonts w:ascii="Calibri" w:eastAsiaTheme="minorEastAsia" w:hAnsi="Calibri"/>
          <w:vertAlign w:val="superscript"/>
        </w:rPr>
        <w:t>3</w:t>
      </w:r>
      <w:r w:rsidRPr="00F93F0F">
        <w:rPr>
          <w:rFonts w:eastAsiaTheme="minorEastAsia"/>
        </w:rPr>
        <w:br/>
      </w:r>
    </w:p>
    <w:p w14:paraId="02EC3521" w14:textId="381E1EB9" w:rsidR="00AE1DF5" w:rsidRPr="00AE1DF5" w:rsidRDefault="0012367D" w:rsidP="00AE1DF5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01C40">
        <w:rPr>
          <w:rFonts w:ascii="Calibri" w:eastAsiaTheme="minorEastAsia" w:hAnsi="Calibri"/>
        </w:rPr>
        <w:t>Man löser 2,60 g aluminiumklorid AlCl</w:t>
      </w:r>
      <w:r w:rsidRPr="00A01C40">
        <w:rPr>
          <w:rFonts w:ascii="Calibri" w:eastAsiaTheme="minorEastAsia" w:hAnsi="Calibri"/>
          <w:vertAlign w:val="subscript"/>
        </w:rPr>
        <w:t>3</w:t>
      </w:r>
      <w:r w:rsidRPr="00A01C40">
        <w:rPr>
          <w:rFonts w:ascii="Calibri" w:eastAsiaTheme="minorEastAsia" w:hAnsi="Calibri"/>
        </w:rPr>
        <w:t xml:space="preserve"> i 200 g vatten. Hur </w:t>
      </w:r>
      <w:r>
        <w:rPr>
          <w:rFonts w:ascii="Calibri" w:eastAsiaTheme="minorEastAsia" w:hAnsi="Calibri"/>
        </w:rPr>
        <w:t xml:space="preserve">stor blir masshalten aluminium (i form av aluminiumjoner) </w:t>
      </w:r>
      <w:r w:rsidRPr="00A01C40">
        <w:rPr>
          <w:rFonts w:ascii="Calibri" w:eastAsiaTheme="minorEastAsia" w:hAnsi="Calibri"/>
        </w:rPr>
        <w:t>i lösningen?</w:t>
      </w:r>
      <w:r>
        <w:rPr>
          <w:rFonts w:ascii="Calibri" w:eastAsiaTheme="minorEastAsia" w:hAnsi="Calibri"/>
        </w:rPr>
        <w:t xml:space="preserve"> </w:t>
      </w:r>
    </w:p>
    <w:p w14:paraId="3ABEF41A" w14:textId="38CE3AF6" w:rsidR="00AE1DF5" w:rsidRPr="004B4CA5" w:rsidRDefault="00AE1DF5" w:rsidP="00AE1DF5">
      <w:pPr>
        <w:rPr>
          <w:rFonts w:ascii="Calibri" w:hAnsi="Calibri"/>
          <w:b/>
        </w:rPr>
      </w:pPr>
      <w:bookmarkStart w:id="0" w:name="OLE_LINK11"/>
      <w:bookmarkStart w:id="1" w:name="OLE_LINK12"/>
      <w:r w:rsidRPr="004B4CA5">
        <w:rPr>
          <w:rFonts w:ascii="Calibri" w:hAnsi="Calibri"/>
          <w:b/>
          <w:color w:val="4472C4" w:themeColor="accent1"/>
        </w:rPr>
        <w:t xml:space="preserve">Facit </w:t>
      </w:r>
      <w:r w:rsidR="004B4CA5" w:rsidRPr="004B4CA5">
        <w:rPr>
          <w:rFonts w:ascii="Calibri" w:hAnsi="Calibri"/>
          <w:b/>
          <w:color w:val="4472C4" w:themeColor="accent1"/>
        </w:rPr>
        <w:t>- Beräkna molekylmassa, formelmassa, masshalt och volymhalt:</w:t>
      </w:r>
    </w:p>
    <w:p w14:paraId="4AA75D5E" w14:textId="2AEB443C" w:rsidR="00AE1DF5" w:rsidRPr="008E7577" w:rsidRDefault="00AE1DF5" w:rsidP="00AE1DF5">
      <w:pPr>
        <w:rPr>
          <w:rFonts w:ascii="Calibri" w:hAnsi="Calibri"/>
          <w:color w:val="4472C4" w:themeColor="accent1"/>
          <w:lang w:val="en-US"/>
        </w:rPr>
      </w:pPr>
      <w:r w:rsidRPr="008E7577">
        <w:rPr>
          <w:rFonts w:ascii="Calibri" w:hAnsi="Calibri"/>
          <w:color w:val="4472C4" w:themeColor="accent1"/>
          <w:lang w:val="en-US"/>
        </w:rPr>
        <w:t>1. a) 18,02 u</w:t>
      </w:r>
      <w:r w:rsidRPr="008E7577">
        <w:rPr>
          <w:rFonts w:ascii="Calibri" w:hAnsi="Calibri"/>
          <w:color w:val="4472C4" w:themeColor="accent1"/>
          <w:lang w:val="en-US"/>
        </w:rPr>
        <w:tab/>
      </w:r>
      <w:r w:rsidRPr="008E7577">
        <w:rPr>
          <w:rFonts w:ascii="Calibri" w:hAnsi="Calibri"/>
          <w:color w:val="4472C4" w:themeColor="accent1"/>
          <w:lang w:val="en-US"/>
        </w:rPr>
        <w:tab/>
        <w:t>b) 44,01 u</w:t>
      </w:r>
      <w:r w:rsidRPr="008E7577">
        <w:rPr>
          <w:rFonts w:ascii="Calibri" w:hAnsi="Calibri"/>
          <w:color w:val="4472C4" w:themeColor="accent1"/>
          <w:lang w:val="en-US"/>
        </w:rPr>
        <w:tab/>
      </w:r>
      <w:r w:rsidRPr="008E7577">
        <w:rPr>
          <w:rFonts w:ascii="Calibri" w:hAnsi="Calibri"/>
          <w:color w:val="4472C4" w:themeColor="accent1"/>
          <w:lang w:val="en-US"/>
        </w:rPr>
        <w:tab/>
        <w:t xml:space="preserve">c) </w:t>
      </w:r>
      <w:r w:rsidRPr="008E7577">
        <w:rPr>
          <w:rFonts w:ascii="Calibri" w:eastAsiaTheme="minorEastAsia" w:hAnsi="Calibri" w:cs="Helvetica"/>
          <w:color w:val="4472C4" w:themeColor="accent1"/>
          <w:lang w:val="en-US" w:eastAsia="sv-SE"/>
        </w:rPr>
        <w:t>180,2 u</w:t>
      </w:r>
    </w:p>
    <w:p w14:paraId="11B5BA6A" w14:textId="77777777" w:rsidR="00AE1DF5" w:rsidRPr="008E7577" w:rsidRDefault="00AE1DF5" w:rsidP="00AE1DF5">
      <w:pPr>
        <w:rPr>
          <w:rFonts w:ascii="Calibri" w:hAnsi="Calibri"/>
          <w:color w:val="4472C4" w:themeColor="accent1"/>
          <w:lang w:val="en-US"/>
        </w:rPr>
      </w:pPr>
      <w:r w:rsidRPr="008E7577">
        <w:rPr>
          <w:rFonts w:ascii="Calibri" w:hAnsi="Calibri"/>
          <w:color w:val="4472C4" w:themeColor="accent1"/>
          <w:lang w:val="en-US"/>
        </w:rPr>
        <w:t>2. a) 58,44 u</w:t>
      </w:r>
      <w:r w:rsidRPr="008E7577">
        <w:rPr>
          <w:rFonts w:ascii="Calibri" w:hAnsi="Calibri"/>
          <w:color w:val="4472C4" w:themeColor="accent1"/>
          <w:lang w:val="en-US"/>
        </w:rPr>
        <w:tab/>
      </w:r>
      <w:r w:rsidRPr="008E7577">
        <w:rPr>
          <w:rFonts w:ascii="Calibri" w:hAnsi="Calibri"/>
          <w:color w:val="4472C4" w:themeColor="accent1"/>
          <w:lang w:val="en-US"/>
        </w:rPr>
        <w:tab/>
        <w:t>b) 95,21 u</w:t>
      </w:r>
      <w:r w:rsidRPr="008E7577">
        <w:rPr>
          <w:rFonts w:ascii="Calibri" w:hAnsi="Calibri"/>
          <w:color w:val="4472C4" w:themeColor="accent1"/>
          <w:lang w:val="en-US"/>
        </w:rPr>
        <w:tab/>
      </w:r>
      <w:r w:rsidRPr="008E7577">
        <w:rPr>
          <w:rFonts w:ascii="Calibri" w:hAnsi="Calibri"/>
          <w:color w:val="4472C4" w:themeColor="accent1"/>
          <w:lang w:val="en-US"/>
        </w:rPr>
        <w:tab/>
        <w:t>c) 78,00 u</w:t>
      </w:r>
    </w:p>
    <w:p w14:paraId="03BD3121" w14:textId="77777777" w:rsidR="00AE1DF5" w:rsidRPr="008E7577" w:rsidRDefault="00AE1DF5" w:rsidP="00AE1DF5">
      <w:pPr>
        <w:rPr>
          <w:rFonts w:ascii="Calibri" w:hAnsi="Calibri"/>
          <w:color w:val="4472C4" w:themeColor="accent1"/>
        </w:rPr>
      </w:pPr>
      <w:r w:rsidRPr="008E7577">
        <w:rPr>
          <w:rFonts w:ascii="Calibri" w:hAnsi="Calibri"/>
          <w:color w:val="4472C4" w:themeColor="accent1"/>
        </w:rPr>
        <w:t>3. a) 79,9 %</w:t>
      </w:r>
      <w:r w:rsidRPr="008E7577">
        <w:rPr>
          <w:rFonts w:ascii="Calibri" w:hAnsi="Calibri"/>
          <w:color w:val="4472C4" w:themeColor="accent1"/>
        </w:rPr>
        <w:tab/>
      </w:r>
      <w:r w:rsidRPr="008E7577">
        <w:rPr>
          <w:rFonts w:ascii="Calibri" w:hAnsi="Calibri"/>
          <w:color w:val="4472C4" w:themeColor="accent1"/>
        </w:rPr>
        <w:tab/>
        <w:t>b) 34,6 %</w:t>
      </w:r>
      <w:r w:rsidRPr="008E7577">
        <w:rPr>
          <w:rFonts w:ascii="Calibri" w:hAnsi="Calibri"/>
          <w:color w:val="4472C4" w:themeColor="accent1"/>
        </w:rPr>
        <w:tab/>
      </w:r>
      <w:r w:rsidRPr="008E7577">
        <w:rPr>
          <w:rFonts w:ascii="Calibri" w:hAnsi="Calibri"/>
          <w:color w:val="4472C4" w:themeColor="accent1"/>
        </w:rPr>
        <w:tab/>
        <w:t>c) 88,8 %</w:t>
      </w:r>
    </w:p>
    <w:p w14:paraId="0C127072" w14:textId="77777777" w:rsidR="00AE1DF5" w:rsidRPr="008E7577" w:rsidRDefault="00AE1DF5" w:rsidP="00AE1DF5">
      <w:pPr>
        <w:rPr>
          <w:rFonts w:ascii="Calibri" w:hAnsi="Calibri"/>
          <w:color w:val="4472C4" w:themeColor="accent1"/>
        </w:rPr>
      </w:pPr>
      <w:r w:rsidRPr="008E7577">
        <w:rPr>
          <w:rFonts w:ascii="Calibri" w:hAnsi="Calibri"/>
          <w:color w:val="4472C4" w:themeColor="accent1"/>
        </w:rPr>
        <w:t>4. Natrium: 27,0 %</w:t>
      </w:r>
      <w:r w:rsidRPr="008E7577">
        <w:rPr>
          <w:rFonts w:ascii="Calibri" w:hAnsi="Calibri"/>
          <w:color w:val="4472C4" w:themeColor="accent1"/>
        </w:rPr>
        <w:tab/>
        <w:t>Kväve: 16,5 %</w:t>
      </w:r>
      <w:r w:rsidRPr="008E7577">
        <w:rPr>
          <w:rFonts w:ascii="Calibri" w:hAnsi="Calibri"/>
          <w:color w:val="4472C4" w:themeColor="accent1"/>
        </w:rPr>
        <w:tab/>
      </w:r>
      <w:r w:rsidRPr="008E7577">
        <w:rPr>
          <w:rFonts w:ascii="Calibri" w:hAnsi="Calibri"/>
          <w:color w:val="4472C4" w:themeColor="accent1"/>
        </w:rPr>
        <w:tab/>
        <w:t>Syre: 56,5 %</w:t>
      </w:r>
    </w:p>
    <w:p w14:paraId="0EFEFA74" w14:textId="77273B85" w:rsidR="00AE1DF5" w:rsidRPr="008E7577" w:rsidRDefault="00AE1DF5" w:rsidP="00AE1DF5">
      <w:pPr>
        <w:rPr>
          <w:rFonts w:ascii="Calibri" w:hAnsi="Calibri"/>
          <w:color w:val="4472C4" w:themeColor="accent1"/>
        </w:rPr>
      </w:pPr>
      <w:proofErr w:type="gramStart"/>
      <w:r w:rsidRPr="008E7577">
        <w:rPr>
          <w:rFonts w:ascii="Calibri" w:hAnsi="Calibri"/>
          <w:color w:val="4472C4" w:themeColor="accent1"/>
        </w:rPr>
        <w:t>5. 10,7</w:t>
      </w:r>
      <w:proofErr w:type="gramEnd"/>
      <w:r w:rsidRPr="008E7577">
        <w:rPr>
          <w:rFonts w:ascii="Calibri" w:hAnsi="Calibri"/>
          <w:color w:val="4472C4" w:themeColor="accent1"/>
        </w:rPr>
        <w:t xml:space="preserve"> %</w:t>
      </w:r>
      <w:r w:rsidRPr="008E7577">
        <w:rPr>
          <w:rFonts w:ascii="Calibri" w:hAnsi="Calibri"/>
          <w:color w:val="4472C4" w:themeColor="accent1"/>
        </w:rPr>
        <w:tab/>
      </w:r>
      <w:r w:rsidRPr="008E7577">
        <w:rPr>
          <w:rFonts w:ascii="Calibri" w:hAnsi="Calibri"/>
          <w:color w:val="4472C4" w:themeColor="accent1"/>
        </w:rPr>
        <w:tab/>
        <w:t>6. 109 g</w:t>
      </w:r>
      <w:r w:rsidRPr="008E7577">
        <w:rPr>
          <w:rFonts w:ascii="Calibri" w:hAnsi="Calibri"/>
          <w:color w:val="4472C4" w:themeColor="accent1"/>
        </w:rPr>
        <w:tab/>
      </w:r>
      <w:r w:rsidRPr="008E7577">
        <w:rPr>
          <w:rFonts w:ascii="Calibri" w:hAnsi="Calibri"/>
          <w:color w:val="4472C4" w:themeColor="accent1"/>
        </w:rPr>
        <w:tab/>
        <w:t>7. 47,4 g</w:t>
      </w:r>
    </w:p>
    <w:p w14:paraId="66DAEBE3" w14:textId="77777777" w:rsidR="00AE1DF5" w:rsidRPr="008E7577" w:rsidRDefault="00AE1DF5" w:rsidP="00AE1DF5">
      <w:pPr>
        <w:rPr>
          <w:rFonts w:ascii="Calibri" w:hAnsi="Calibri"/>
          <w:color w:val="4472C4" w:themeColor="accent1"/>
        </w:rPr>
      </w:pPr>
      <w:proofErr w:type="gramStart"/>
      <w:r w:rsidRPr="008E7577">
        <w:rPr>
          <w:rFonts w:ascii="Calibri" w:hAnsi="Calibri"/>
          <w:color w:val="4472C4" w:themeColor="accent1"/>
        </w:rPr>
        <w:t>8. 0,26</w:t>
      </w:r>
      <w:proofErr w:type="gramEnd"/>
      <w:r w:rsidRPr="008E7577">
        <w:rPr>
          <w:rFonts w:ascii="Calibri" w:hAnsi="Calibri"/>
          <w:color w:val="4472C4" w:themeColor="accent1"/>
        </w:rPr>
        <w:t xml:space="preserve"> %</w:t>
      </w:r>
    </w:p>
    <w:bookmarkEnd w:id="0"/>
    <w:bookmarkEnd w:id="1"/>
    <w:p w14:paraId="793C0BD8" w14:textId="77777777" w:rsidR="004B4CA5" w:rsidRDefault="004B4CA5" w:rsidP="00725BE8">
      <w:pPr>
        <w:rPr>
          <w:rFonts w:ascii="Calibri" w:hAnsi="Calibri"/>
          <w:b/>
          <w:color w:val="4472C4" w:themeColor="accent1"/>
        </w:rPr>
      </w:pPr>
    </w:p>
    <w:p w14:paraId="41EB2F86" w14:textId="262B7E51" w:rsidR="00833670" w:rsidRPr="00725BE8" w:rsidRDefault="00901418" w:rsidP="00833670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B) </w:t>
      </w:r>
      <w:r w:rsidR="00833670">
        <w:rPr>
          <w:rFonts w:ascii="Calibri" w:hAnsi="Calibri"/>
          <w:b/>
        </w:rPr>
        <w:t>Ber</w:t>
      </w:r>
      <w:r>
        <w:rPr>
          <w:rFonts w:ascii="Calibri" w:hAnsi="Calibri"/>
          <w:b/>
        </w:rPr>
        <w:t>äkna koncentration och substansmängd</w:t>
      </w:r>
      <w:r w:rsidR="00833670">
        <w:rPr>
          <w:rFonts w:ascii="Calibri" w:hAnsi="Calibri"/>
          <w:b/>
        </w:rPr>
        <w:t>:</w:t>
      </w:r>
      <w:bookmarkStart w:id="2" w:name="_GoBack"/>
      <w:bookmarkEnd w:id="2"/>
    </w:p>
    <w:p w14:paraId="768AF873" w14:textId="77777777" w:rsidR="00833670" w:rsidRPr="00725BE8" w:rsidRDefault="00833670" w:rsidP="00833670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Cs/>
        </w:rPr>
        <w:t>0,2</w:t>
      </w:r>
      <w:r w:rsidRPr="00140540">
        <w:rPr>
          <w:rFonts w:ascii="Calibri" w:hAnsi="Calibri"/>
          <w:bCs/>
        </w:rPr>
        <w:t>8 mo</w:t>
      </w:r>
      <w:r>
        <w:rPr>
          <w:rFonts w:ascii="Calibri" w:hAnsi="Calibri"/>
          <w:bCs/>
        </w:rPr>
        <w:t>l av giftet arsenik löses i 2,0 d</w:t>
      </w:r>
      <w:r w:rsidRPr="00140540">
        <w:rPr>
          <w:rFonts w:ascii="Calibri" w:hAnsi="Calibri"/>
          <w:bCs/>
        </w:rPr>
        <w:t>m</w:t>
      </w:r>
      <w:r w:rsidRPr="00140540">
        <w:rPr>
          <w:rFonts w:ascii="Calibri" w:hAnsi="Calibri"/>
          <w:bCs/>
          <w:vertAlign w:val="superscript"/>
        </w:rPr>
        <w:t>3</w:t>
      </w:r>
      <w:r>
        <w:rPr>
          <w:rFonts w:ascii="Calibri" w:hAnsi="Calibri"/>
          <w:bCs/>
        </w:rPr>
        <w:t xml:space="preserve"> destillerat vatten. Vad blir arsenikkoncentrationen</w:t>
      </w:r>
      <w:r w:rsidRPr="00140540">
        <w:rPr>
          <w:rFonts w:ascii="Calibri" w:hAnsi="Calibri"/>
          <w:bCs/>
        </w:rPr>
        <w:t xml:space="preserve">? </w:t>
      </w:r>
      <w:r>
        <w:rPr>
          <w:rFonts w:ascii="Calibri" w:hAnsi="Calibri"/>
        </w:rPr>
        <w:br/>
      </w:r>
    </w:p>
    <w:p w14:paraId="4C6A4CA3" w14:textId="77777777" w:rsidR="00833670" w:rsidRDefault="00833670" w:rsidP="00833670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Cs/>
        </w:rPr>
        <w:t>Du har 150</w:t>
      </w:r>
      <w:r w:rsidRPr="00140540">
        <w:rPr>
          <w:rFonts w:ascii="Calibri" w:hAnsi="Calibri"/>
          <w:bCs/>
        </w:rPr>
        <w:t xml:space="preserve"> cm</w:t>
      </w:r>
      <w:r w:rsidRPr="00140540">
        <w:rPr>
          <w:rFonts w:ascii="Calibri" w:hAnsi="Calibri"/>
          <w:bCs/>
          <w:vertAlign w:val="superscript"/>
        </w:rPr>
        <w:t>3</w:t>
      </w:r>
      <w:r w:rsidRPr="0014054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etanoll</w:t>
      </w:r>
      <w:r w:rsidRPr="00140540">
        <w:rPr>
          <w:rFonts w:ascii="Calibri" w:hAnsi="Calibri"/>
          <w:bCs/>
        </w:rPr>
        <w:t>ösning</w:t>
      </w:r>
      <w:r>
        <w:rPr>
          <w:rFonts w:ascii="Calibri" w:hAnsi="Calibri"/>
          <w:bCs/>
        </w:rPr>
        <w:t xml:space="preserve"> (vanlig alkohol)</w:t>
      </w:r>
      <w:r w:rsidRPr="00140540">
        <w:rPr>
          <w:rFonts w:ascii="Calibri" w:hAnsi="Calibri"/>
          <w:bCs/>
        </w:rPr>
        <w:t xml:space="preserve">. </w:t>
      </w:r>
      <w:r>
        <w:rPr>
          <w:rFonts w:ascii="Calibri" w:hAnsi="Calibri"/>
          <w:bCs/>
        </w:rPr>
        <w:t>Substansmängden etanol är 0,40 mol. Vad är koncentrationen etanol?</w:t>
      </w:r>
    </w:p>
    <w:p w14:paraId="250AE29B" w14:textId="77777777" w:rsidR="00833670" w:rsidRPr="00725BE8" w:rsidRDefault="00833670" w:rsidP="00833670">
      <w:pPr>
        <w:spacing w:after="0" w:line="240" w:lineRule="auto"/>
        <w:ind w:left="720"/>
        <w:rPr>
          <w:rFonts w:ascii="Calibri" w:hAnsi="Calibri"/>
        </w:rPr>
      </w:pPr>
    </w:p>
    <w:p w14:paraId="2DA42289" w14:textId="77777777" w:rsidR="00833670" w:rsidRPr="00725BE8" w:rsidRDefault="00833670" w:rsidP="00833670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Cs/>
        </w:rPr>
        <w:t>Du har av någon anledning införskaffat dig 25</w:t>
      </w:r>
      <w:r w:rsidRPr="00140540">
        <w:rPr>
          <w:rFonts w:ascii="Calibri" w:hAnsi="Calibri"/>
          <w:bCs/>
        </w:rPr>
        <w:t>0 cm</w:t>
      </w:r>
      <w:r w:rsidRPr="00140540">
        <w:rPr>
          <w:rFonts w:ascii="Calibri" w:hAnsi="Calibri"/>
          <w:bCs/>
          <w:vertAlign w:val="superscript"/>
        </w:rPr>
        <w:t>3</w:t>
      </w:r>
      <w:r w:rsidRPr="0014054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cyanid</w:t>
      </w:r>
      <w:r w:rsidRPr="00140540">
        <w:rPr>
          <w:rFonts w:ascii="Calibri" w:hAnsi="Calibri"/>
          <w:bCs/>
        </w:rPr>
        <w:t xml:space="preserve">lösning. Koncentrationen </w:t>
      </w:r>
      <w:r>
        <w:rPr>
          <w:rFonts w:ascii="Calibri" w:hAnsi="Calibri"/>
          <w:bCs/>
        </w:rPr>
        <w:t>cyanid</w:t>
      </w:r>
      <w:r w:rsidRPr="00140540">
        <w:rPr>
          <w:rFonts w:ascii="Calibri" w:hAnsi="Calibri"/>
          <w:bCs/>
        </w:rPr>
        <w:t xml:space="preserve"> är</w:t>
      </w:r>
      <w:r>
        <w:rPr>
          <w:rFonts w:ascii="Calibri" w:hAnsi="Calibri"/>
          <w:bCs/>
        </w:rPr>
        <w:t xml:space="preserve"> 0,35</w:t>
      </w:r>
      <w:r w:rsidRPr="00140540">
        <w:rPr>
          <w:rFonts w:ascii="Calibri" w:hAnsi="Calibri"/>
          <w:bCs/>
        </w:rPr>
        <w:t xml:space="preserve"> mol/dm</w:t>
      </w:r>
      <w:r w:rsidRPr="00140540">
        <w:rPr>
          <w:rFonts w:ascii="Calibri" w:hAnsi="Calibri"/>
          <w:bCs/>
          <w:vertAlign w:val="superscript"/>
        </w:rPr>
        <w:t>3</w:t>
      </w:r>
      <w:r w:rsidRPr="00140540">
        <w:rPr>
          <w:rFonts w:ascii="Calibri" w:hAnsi="Calibri"/>
          <w:bCs/>
        </w:rPr>
        <w:t xml:space="preserve">. Vad är substansmängden </w:t>
      </w:r>
      <w:r>
        <w:rPr>
          <w:rFonts w:ascii="Calibri" w:hAnsi="Calibri"/>
          <w:bCs/>
        </w:rPr>
        <w:t>cyanid</w:t>
      </w:r>
      <w:r w:rsidRPr="00140540">
        <w:rPr>
          <w:rFonts w:ascii="Calibri" w:hAnsi="Calibri"/>
          <w:bCs/>
        </w:rPr>
        <w:t xml:space="preserve">? </w:t>
      </w:r>
      <w:r>
        <w:rPr>
          <w:rFonts w:ascii="Calibri" w:hAnsi="Calibri"/>
        </w:rPr>
        <w:br/>
      </w:r>
    </w:p>
    <w:p w14:paraId="0CCDAD87" w14:textId="77777777" w:rsidR="00833670" w:rsidRPr="00725BE8" w:rsidRDefault="00833670" w:rsidP="00833670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140540">
        <w:rPr>
          <w:rFonts w:ascii="Calibri" w:hAnsi="Calibri"/>
          <w:color w:val="000000" w:themeColor="text1"/>
        </w:rPr>
        <w:t xml:space="preserve">En anställd person på ICA som fick för dålig löneförhöjning vill blanda till den optimala koncentrationen kaliumklorid för att döda sin chef. För mycket kaliumklorid leder </w:t>
      </w:r>
      <w:r>
        <w:rPr>
          <w:rFonts w:ascii="Calibri" w:hAnsi="Calibri"/>
          <w:color w:val="000000" w:themeColor="text1"/>
        </w:rPr>
        <w:t xml:space="preserve">nämligen </w:t>
      </w:r>
      <w:r w:rsidRPr="00140540">
        <w:rPr>
          <w:rFonts w:ascii="Calibri" w:hAnsi="Calibri"/>
          <w:color w:val="000000" w:themeColor="text1"/>
        </w:rPr>
        <w:t xml:space="preserve">till hjärtstopp. </w:t>
      </w:r>
      <w:r>
        <w:rPr>
          <w:rFonts w:ascii="Calibri" w:hAnsi="Calibri"/>
          <w:color w:val="000000" w:themeColor="text1"/>
        </w:rPr>
        <w:t>Personen planerar att tömma kaliumkloridlösningen i chefens kaffekopp. För att döda sin chef krävs det då att koncentrationen kaliumklorid är minst 0,20 mol/dm</w:t>
      </w:r>
      <w:r w:rsidRPr="00140540">
        <w:rPr>
          <w:rFonts w:ascii="Calibri" w:hAnsi="Calibri"/>
          <w:color w:val="000000" w:themeColor="text1"/>
          <w:vertAlign w:val="superscript"/>
        </w:rPr>
        <w:t>3</w:t>
      </w:r>
      <w:r>
        <w:rPr>
          <w:rFonts w:ascii="Calibri" w:hAnsi="Calibri"/>
          <w:color w:val="000000" w:themeColor="text1"/>
        </w:rPr>
        <w:t xml:space="preserve">. Kommer person lyckas </w:t>
      </w:r>
      <w:r w:rsidRPr="00140540">
        <w:rPr>
          <w:rFonts w:ascii="Calibri" w:hAnsi="Calibri"/>
          <w:color w:val="000000" w:themeColor="text1"/>
        </w:rPr>
        <w:t xml:space="preserve">om </w:t>
      </w:r>
      <w:r>
        <w:rPr>
          <w:rFonts w:ascii="Calibri" w:hAnsi="Calibri"/>
          <w:color w:val="000000" w:themeColor="text1"/>
        </w:rPr>
        <w:t xml:space="preserve">denne </w:t>
      </w:r>
      <w:r w:rsidRPr="00140540">
        <w:rPr>
          <w:rFonts w:ascii="Calibri" w:hAnsi="Calibri"/>
          <w:color w:val="000000" w:themeColor="text1"/>
        </w:rPr>
        <w:t>gör en lösning med totalvolymen 250 ml där substansmängden kaliumklorid är 0,040 mol?</w:t>
      </w:r>
      <w:r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</w:rPr>
        <w:br/>
      </w:r>
    </w:p>
    <w:p w14:paraId="4986B9A8" w14:textId="77777777" w:rsidR="00833670" w:rsidRDefault="00833670" w:rsidP="00833670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140540">
        <w:rPr>
          <w:rFonts w:ascii="Calibri" w:hAnsi="Calibri"/>
          <w:bCs/>
        </w:rPr>
        <w:t>Hur stor är kon</w:t>
      </w:r>
      <w:r>
        <w:rPr>
          <w:rFonts w:ascii="Calibri" w:hAnsi="Calibri"/>
          <w:bCs/>
        </w:rPr>
        <w:t>centrationen kaliumklorid i en 3</w:t>
      </w:r>
      <w:r w:rsidRPr="00140540">
        <w:rPr>
          <w:rFonts w:ascii="Calibri" w:hAnsi="Calibri"/>
          <w:bCs/>
        </w:rPr>
        <w:t>,0 dm</w:t>
      </w:r>
      <w:r w:rsidRPr="00140540">
        <w:rPr>
          <w:rFonts w:ascii="Calibri" w:hAnsi="Calibri"/>
          <w:bCs/>
          <w:vertAlign w:val="superscript"/>
        </w:rPr>
        <w:t>3</w:t>
      </w:r>
      <w:r w:rsidRPr="00140540">
        <w:rPr>
          <w:rFonts w:ascii="Calibri" w:hAnsi="Calibri"/>
          <w:bCs/>
        </w:rPr>
        <w:t xml:space="preserve"> lösning där subs</w:t>
      </w:r>
      <w:r>
        <w:rPr>
          <w:rFonts w:ascii="Calibri" w:hAnsi="Calibri"/>
          <w:bCs/>
        </w:rPr>
        <w:t>tansmängden kaliumklorid är 0,40</w:t>
      </w:r>
      <w:r w:rsidRPr="00140540">
        <w:rPr>
          <w:rFonts w:ascii="Calibri" w:hAnsi="Calibri"/>
          <w:bCs/>
        </w:rPr>
        <w:t xml:space="preserve"> mol?</w:t>
      </w:r>
    </w:p>
    <w:p w14:paraId="508D42EA" w14:textId="77777777" w:rsidR="00833670" w:rsidRDefault="00833670" w:rsidP="00833670">
      <w:pPr>
        <w:spacing w:after="0" w:line="240" w:lineRule="auto"/>
        <w:rPr>
          <w:rFonts w:ascii="Calibri" w:hAnsi="Calibri"/>
        </w:rPr>
      </w:pPr>
    </w:p>
    <w:p w14:paraId="564CDF87" w14:textId="77777777" w:rsidR="00833670" w:rsidRPr="00140540" w:rsidRDefault="00833670" w:rsidP="00833670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Cs/>
        </w:rPr>
        <w:t>70</w:t>
      </w:r>
      <w:r w:rsidRPr="00140540">
        <w:rPr>
          <w:rFonts w:ascii="Calibri" w:hAnsi="Calibri"/>
          <w:bCs/>
        </w:rPr>
        <w:t xml:space="preserve"> cm</w:t>
      </w:r>
      <w:r w:rsidRPr="00140540">
        <w:rPr>
          <w:rFonts w:ascii="Calibri" w:hAnsi="Calibri"/>
          <w:bCs/>
          <w:vertAlign w:val="superscript"/>
        </w:rPr>
        <w:t>3</w:t>
      </w:r>
      <w:r>
        <w:rPr>
          <w:rFonts w:ascii="Calibri" w:hAnsi="Calibri"/>
          <w:bCs/>
        </w:rPr>
        <w:t xml:space="preserve"> saltsyra med </w:t>
      </w:r>
      <w:proofErr w:type="spellStart"/>
      <w:r>
        <w:rPr>
          <w:rFonts w:ascii="Calibri" w:hAnsi="Calibri"/>
          <w:bCs/>
        </w:rPr>
        <w:t>konc</w:t>
      </w:r>
      <w:proofErr w:type="spellEnd"/>
      <w:r>
        <w:rPr>
          <w:rFonts w:ascii="Calibri" w:hAnsi="Calibri"/>
          <w:bCs/>
        </w:rPr>
        <w:t>. 0,30</w:t>
      </w:r>
      <w:r w:rsidRPr="00140540">
        <w:rPr>
          <w:rFonts w:ascii="Calibri" w:hAnsi="Calibri"/>
          <w:bCs/>
        </w:rPr>
        <w:t xml:space="preserve"> mol/dm</w:t>
      </w:r>
      <w:r w:rsidRPr="00140540">
        <w:rPr>
          <w:rFonts w:ascii="Calibri" w:hAnsi="Calibri"/>
          <w:bCs/>
          <w:vertAlign w:val="superscript"/>
        </w:rPr>
        <w:t>3</w:t>
      </w:r>
      <w:r>
        <w:rPr>
          <w:rFonts w:ascii="Calibri" w:hAnsi="Calibri"/>
          <w:bCs/>
        </w:rPr>
        <w:t xml:space="preserve"> blandas med 40</w:t>
      </w:r>
      <w:r w:rsidRPr="00140540">
        <w:rPr>
          <w:rFonts w:ascii="Calibri" w:hAnsi="Calibri"/>
          <w:bCs/>
        </w:rPr>
        <w:t xml:space="preserve"> cm</w:t>
      </w:r>
      <w:r w:rsidRPr="00140540">
        <w:rPr>
          <w:rFonts w:ascii="Calibri" w:hAnsi="Calibri"/>
          <w:bCs/>
          <w:vertAlign w:val="superscript"/>
        </w:rPr>
        <w:t>3</w:t>
      </w:r>
      <w:r>
        <w:rPr>
          <w:rFonts w:ascii="Calibri" w:hAnsi="Calibri"/>
          <w:bCs/>
        </w:rPr>
        <w:t xml:space="preserve"> saltsyra med </w:t>
      </w:r>
      <w:proofErr w:type="spellStart"/>
      <w:r>
        <w:rPr>
          <w:rFonts w:ascii="Calibri" w:hAnsi="Calibri"/>
          <w:bCs/>
        </w:rPr>
        <w:t>konc</w:t>
      </w:r>
      <w:proofErr w:type="spellEnd"/>
      <w:r>
        <w:rPr>
          <w:rFonts w:ascii="Calibri" w:hAnsi="Calibri"/>
          <w:bCs/>
        </w:rPr>
        <w:t>. 0,2</w:t>
      </w:r>
      <w:r w:rsidRPr="00140540">
        <w:rPr>
          <w:rFonts w:ascii="Calibri" w:hAnsi="Calibri"/>
          <w:bCs/>
        </w:rPr>
        <w:t>0 mol/dm</w:t>
      </w:r>
      <w:r w:rsidRPr="00140540">
        <w:rPr>
          <w:rFonts w:ascii="Calibri" w:hAnsi="Calibri"/>
          <w:bCs/>
          <w:vertAlign w:val="superscript"/>
        </w:rPr>
        <w:t>3</w:t>
      </w:r>
      <w:r w:rsidRPr="00140540">
        <w:rPr>
          <w:rFonts w:ascii="Calibri" w:hAnsi="Calibri"/>
          <w:bCs/>
        </w:rPr>
        <w:t xml:space="preserve">. Hur stor koncentration får den slutgiltiga saltsyralösningen? </w:t>
      </w:r>
    </w:p>
    <w:p w14:paraId="5E2813AF" w14:textId="4DD88735" w:rsidR="00833670" w:rsidRPr="004B4CA5" w:rsidRDefault="00833670" w:rsidP="00833670">
      <w:pPr>
        <w:pStyle w:val="Normalwebb"/>
        <w:shd w:val="clear" w:color="auto" w:fill="FFFFFF"/>
        <w:spacing w:before="0" w:beforeAutospacing="0" w:after="300" w:afterAutospacing="0"/>
        <w:textAlignment w:val="baseline"/>
        <w:rPr>
          <w:rFonts w:ascii="Calibri" w:hAnsi="Calibri"/>
          <w:b/>
          <w:color w:val="4472C4" w:themeColor="accent1"/>
          <w:sz w:val="22"/>
          <w:szCs w:val="22"/>
        </w:rPr>
      </w:pPr>
      <w:r>
        <w:rPr>
          <w:rFonts w:ascii="Helvetica" w:hAnsi="Helvetica"/>
          <w:color w:val="444444"/>
          <w:sz w:val="23"/>
          <w:szCs w:val="23"/>
        </w:rPr>
        <w:br/>
      </w:r>
      <w:r w:rsidRPr="004B4CA5">
        <w:rPr>
          <w:rFonts w:ascii="Calibri" w:hAnsi="Calibri"/>
          <w:b/>
          <w:color w:val="4472C4" w:themeColor="accent1"/>
          <w:sz w:val="22"/>
          <w:szCs w:val="22"/>
        </w:rPr>
        <w:t xml:space="preserve">Facit </w:t>
      </w:r>
      <w:r>
        <w:rPr>
          <w:rFonts w:ascii="Calibri" w:hAnsi="Calibri"/>
          <w:b/>
          <w:color w:val="4472C4" w:themeColor="accent1"/>
          <w:sz w:val="22"/>
          <w:szCs w:val="22"/>
        </w:rPr>
        <w:t xml:space="preserve">– Beräkna </w:t>
      </w:r>
      <w:r w:rsidR="00901418">
        <w:rPr>
          <w:rFonts w:ascii="Calibri" w:hAnsi="Calibri"/>
          <w:b/>
          <w:color w:val="4472C4" w:themeColor="accent1"/>
          <w:sz w:val="22"/>
          <w:szCs w:val="22"/>
        </w:rPr>
        <w:t>koncentration och substansmängd</w:t>
      </w:r>
      <w:r>
        <w:rPr>
          <w:rFonts w:ascii="Calibri" w:hAnsi="Calibri"/>
          <w:b/>
          <w:color w:val="4472C4" w:themeColor="accent1"/>
          <w:sz w:val="22"/>
          <w:szCs w:val="22"/>
        </w:rPr>
        <w:t>:</w:t>
      </w:r>
    </w:p>
    <w:p w14:paraId="42881204" w14:textId="77777777" w:rsidR="00833670" w:rsidRPr="004B4CA5" w:rsidRDefault="00833670" w:rsidP="00833670">
      <w:pPr>
        <w:pStyle w:val="Normalwebb"/>
        <w:numPr>
          <w:ilvl w:val="0"/>
          <w:numId w:val="12"/>
        </w:numPr>
        <w:shd w:val="clear" w:color="auto" w:fill="FFFFFF"/>
        <w:spacing w:before="0" w:beforeAutospacing="0" w:after="300" w:afterAutospacing="0"/>
        <w:textAlignment w:val="baseline"/>
        <w:rPr>
          <w:rFonts w:ascii="Calibri" w:hAnsi="Calibri"/>
          <w:color w:val="4472C4" w:themeColor="accent1"/>
          <w:sz w:val="22"/>
          <w:szCs w:val="22"/>
        </w:rPr>
      </w:pPr>
      <w:r w:rsidRPr="004B4CA5">
        <w:rPr>
          <w:rFonts w:ascii="Calibri" w:hAnsi="Calibri"/>
          <w:color w:val="4472C4" w:themeColor="accent1"/>
          <w:sz w:val="22"/>
          <w:szCs w:val="22"/>
        </w:rPr>
        <w:t>0,14 mol/dm</w:t>
      </w:r>
      <w:r w:rsidRPr="004B4CA5">
        <w:rPr>
          <w:rFonts w:ascii="Calibri" w:hAnsi="Calibri"/>
          <w:color w:val="4472C4" w:themeColor="accent1"/>
          <w:sz w:val="22"/>
          <w:szCs w:val="22"/>
          <w:bdr w:val="none" w:sz="0" w:space="0" w:color="auto" w:frame="1"/>
          <w:vertAlign w:val="superscript"/>
        </w:rPr>
        <w:t>3</w:t>
      </w:r>
    </w:p>
    <w:p w14:paraId="7927FD70" w14:textId="77777777" w:rsidR="00833670" w:rsidRDefault="00833670" w:rsidP="00833670">
      <w:pPr>
        <w:pStyle w:val="Normalwebb"/>
        <w:numPr>
          <w:ilvl w:val="0"/>
          <w:numId w:val="12"/>
        </w:numPr>
        <w:shd w:val="clear" w:color="auto" w:fill="FFFFFF"/>
        <w:spacing w:before="0" w:beforeAutospacing="0" w:after="300" w:afterAutospacing="0"/>
        <w:textAlignment w:val="baseline"/>
        <w:rPr>
          <w:rFonts w:ascii="Calibri" w:hAnsi="Calibri"/>
          <w:color w:val="4472C4" w:themeColor="accent1"/>
          <w:sz w:val="22"/>
          <w:szCs w:val="22"/>
        </w:rPr>
      </w:pPr>
      <w:r w:rsidRPr="004B4CA5">
        <w:rPr>
          <w:rFonts w:ascii="Calibri" w:hAnsi="Calibri"/>
          <w:color w:val="4472C4" w:themeColor="accent1"/>
          <w:sz w:val="22"/>
          <w:szCs w:val="22"/>
        </w:rPr>
        <w:t>2,7 mol/dm</w:t>
      </w:r>
      <w:r w:rsidRPr="004B4CA5">
        <w:rPr>
          <w:rFonts w:ascii="Calibri" w:hAnsi="Calibri"/>
          <w:color w:val="4472C4" w:themeColor="accent1"/>
          <w:sz w:val="22"/>
          <w:szCs w:val="22"/>
          <w:bdr w:val="none" w:sz="0" w:space="0" w:color="auto" w:frame="1"/>
          <w:vertAlign w:val="superscript"/>
        </w:rPr>
        <w:t>3</w:t>
      </w:r>
    </w:p>
    <w:p w14:paraId="0E32B7AA" w14:textId="77777777" w:rsidR="00833670" w:rsidRDefault="00833670" w:rsidP="00833670">
      <w:pPr>
        <w:pStyle w:val="Normalwebb"/>
        <w:numPr>
          <w:ilvl w:val="0"/>
          <w:numId w:val="12"/>
        </w:numPr>
        <w:shd w:val="clear" w:color="auto" w:fill="FFFFFF"/>
        <w:spacing w:before="0" w:beforeAutospacing="0" w:after="300" w:afterAutospacing="0"/>
        <w:textAlignment w:val="baseline"/>
        <w:rPr>
          <w:rFonts w:ascii="Calibri" w:hAnsi="Calibri"/>
          <w:color w:val="4472C4" w:themeColor="accent1"/>
          <w:sz w:val="22"/>
          <w:szCs w:val="22"/>
        </w:rPr>
      </w:pPr>
      <w:r w:rsidRPr="004B4CA5">
        <w:rPr>
          <w:rFonts w:ascii="Calibri" w:hAnsi="Calibri"/>
          <w:color w:val="4472C4" w:themeColor="accent1"/>
          <w:sz w:val="22"/>
          <w:szCs w:val="22"/>
        </w:rPr>
        <w:t>0,088 mol</w:t>
      </w:r>
    </w:p>
    <w:p w14:paraId="4ABC9F8B" w14:textId="77777777" w:rsidR="00833670" w:rsidRDefault="00833670" w:rsidP="00833670">
      <w:pPr>
        <w:pStyle w:val="Normalwebb"/>
        <w:numPr>
          <w:ilvl w:val="0"/>
          <w:numId w:val="12"/>
        </w:numPr>
        <w:shd w:val="clear" w:color="auto" w:fill="FFFFFF"/>
        <w:spacing w:before="0" w:beforeAutospacing="0" w:after="300" w:afterAutospacing="0"/>
        <w:textAlignment w:val="baseline"/>
        <w:rPr>
          <w:rFonts w:ascii="Calibri" w:hAnsi="Calibri"/>
          <w:color w:val="4472C4" w:themeColor="accent1"/>
          <w:sz w:val="22"/>
          <w:szCs w:val="22"/>
        </w:rPr>
      </w:pPr>
      <w:r w:rsidRPr="004B4CA5">
        <w:rPr>
          <w:rFonts w:ascii="Calibri" w:hAnsi="Calibri"/>
          <w:color w:val="4472C4" w:themeColor="accent1"/>
          <w:sz w:val="22"/>
          <w:szCs w:val="22"/>
        </w:rPr>
        <w:t>Nej, koncentrationen blir 0,16 mol/dm</w:t>
      </w:r>
      <w:r w:rsidRPr="004B4CA5">
        <w:rPr>
          <w:rFonts w:ascii="Calibri" w:hAnsi="Calibri"/>
          <w:color w:val="4472C4" w:themeColor="accent1"/>
          <w:sz w:val="22"/>
          <w:szCs w:val="22"/>
          <w:bdr w:val="none" w:sz="0" w:space="0" w:color="auto" w:frame="1"/>
          <w:vertAlign w:val="superscript"/>
        </w:rPr>
        <w:t>3</w:t>
      </w:r>
    </w:p>
    <w:p w14:paraId="41416679" w14:textId="77777777" w:rsidR="00833670" w:rsidRDefault="00833670" w:rsidP="00833670">
      <w:pPr>
        <w:pStyle w:val="Normalwebb"/>
        <w:numPr>
          <w:ilvl w:val="0"/>
          <w:numId w:val="12"/>
        </w:numPr>
        <w:shd w:val="clear" w:color="auto" w:fill="FFFFFF"/>
        <w:spacing w:before="0" w:beforeAutospacing="0" w:after="300" w:afterAutospacing="0"/>
        <w:textAlignment w:val="baseline"/>
        <w:rPr>
          <w:rFonts w:ascii="Calibri" w:hAnsi="Calibri"/>
          <w:color w:val="4472C4" w:themeColor="accent1"/>
          <w:sz w:val="22"/>
          <w:szCs w:val="22"/>
        </w:rPr>
      </w:pPr>
      <w:r w:rsidRPr="004B4CA5">
        <w:rPr>
          <w:rFonts w:ascii="Calibri" w:hAnsi="Calibri"/>
          <w:color w:val="4472C4" w:themeColor="accent1"/>
          <w:sz w:val="22"/>
          <w:szCs w:val="22"/>
        </w:rPr>
        <w:t>0,13 mol/dm</w:t>
      </w:r>
      <w:r w:rsidRPr="004B4CA5">
        <w:rPr>
          <w:rFonts w:ascii="Calibri" w:hAnsi="Calibri"/>
          <w:color w:val="4472C4" w:themeColor="accent1"/>
          <w:sz w:val="22"/>
          <w:szCs w:val="22"/>
          <w:bdr w:val="none" w:sz="0" w:space="0" w:color="auto" w:frame="1"/>
          <w:vertAlign w:val="superscript"/>
        </w:rPr>
        <w:t>3</w:t>
      </w:r>
    </w:p>
    <w:p w14:paraId="0897C848" w14:textId="341B72D3" w:rsidR="00833670" w:rsidRPr="00833670" w:rsidRDefault="00833670" w:rsidP="00725BE8">
      <w:pPr>
        <w:pStyle w:val="Normalwebb"/>
        <w:numPr>
          <w:ilvl w:val="0"/>
          <w:numId w:val="12"/>
        </w:numPr>
        <w:shd w:val="clear" w:color="auto" w:fill="FFFFFF"/>
        <w:spacing w:before="0" w:beforeAutospacing="0" w:after="300" w:afterAutospacing="0"/>
        <w:textAlignment w:val="baseline"/>
        <w:rPr>
          <w:rFonts w:ascii="Calibri" w:hAnsi="Calibri"/>
          <w:color w:val="4472C4" w:themeColor="accent1"/>
          <w:sz w:val="22"/>
          <w:szCs w:val="22"/>
        </w:rPr>
      </w:pPr>
      <w:r w:rsidRPr="004B4CA5">
        <w:rPr>
          <w:rFonts w:ascii="Calibri" w:hAnsi="Calibri"/>
          <w:color w:val="4472C4" w:themeColor="accent1"/>
          <w:sz w:val="22"/>
          <w:szCs w:val="22"/>
        </w:rPr>
        <w:t>0,26 mol/dm</w:t>
      </w:r>
      <w:r w:rsidRPr="004B4CA5">
        <w:rPr>
          <w:rFonts w:ascii="Calibri" w:hAnsi="Calibri"/>
          <w:color w:val="4472C4" w:themeColor="accent1"/>
          <w:sz w:val="22"/>
          <w:szCs w:val="22"/>
          <w:bdr w:val="none" w:sz="0" w:space="0" w:color="auto" w:frame="1"/>
          <w:vertAlign w:val="superscript"/>
        </w:rPr>
        <w:t>3</w:t>
      </w:r>
    </w:p>
    <w:p w14:paraId="17E0178B" w14:textId="77777777" w:rsidR="00901418" w:rsidRDefault="00901418">
      <w:pPr>
        <w:rPr>
          <w:b/>
        </w:rPr>
      </w:pPr>
    </w:p>
    <w:p w14:paraId="0AF3F149" w14:textId="77777777" w:rsidR="00901418" w:rsidRDefault="00901418">
      <w:pPr>
        <w:rPr>
          <w:b/>
        </w:rPr>
      </w:pPr>
    </w:p>
    <w:p w14:paraId="4B7C436D" w14:textId="77777777" w:rsidR="00901418" w:rsidRDefault="00901418">
      <w:pPr>
        <w:rPr>
          <w:b/>
        </w:rPr>
      </w:pPr>
    </w:p>
    <w:p w14:paraId="7933987E" w14:textId="77777777" w:rsidR="00901418" w:rsidRDefault="00901418">
      <w:pPr>
        <w:rPr>
          <w:b/>
        </w:rPr>
      </w:pPr>
    </w:p>
    <w:p w14:paraId="4B6E0931" w14:textId="77777777" w:rsidR="00901418" w:rsidRDefault="00901418">
      <w:pPr>
        <w:rPr>
          <w:b/>
        </w:rPr>
      </w:pPr>
    </w:p>
    <w:p w14:paraId="57637A89" w14:textId="77777777" w:rsidR="00901418" w:rsidRDefault="00901418">
      <w:pPr>
        <w:rPr>
          <w:b/>
        </w:rPr>
      </w:pPr>
    </w:p>
    <w:p w14:paraId="1E60BC87" w14:textId="77777777" w:rsidR="00901418" w:rsidRDefault="00901418">
      <w:pPr>
        <w:rPr>
          <w:b/>
        </w:rPr>
      </w:pPr>
    </w:p>
    <w:p w14:paraId="002D49F5" w14:textId="77777777" w:rsidR="00901418" w:rsidRDefault="00901418">
      <w:pPr>
        <w:rPr>
          <w:b/>
        </w:rPr>
      </w:pPr>
    </w:p>
    <w:p w14:paraId="2BE9BC92" w14:textId="3A5B8DA0" w:rsidR="00725BE8" w:rsidRPr="004E6BF6" w:rsidRDefault="00901418">
      <w:pPr>
        <w:rPr>
          <w:b/>
        </w:rPr>
      </w:pPr>
      <w:r>
        <w:rPr>
          <w:b/>
        </w:rPr>
        <w:t xml:space="preserve">C) </w:t>
      </w:r>
      <w:r w:rsidR="004E6BF6" w:rsidRPr="004E6BF6">
        <w:rPr>
          <w:b/>
        </w:rPr>
        <w:t>Beräkningar av konce</w:t>
      </w:r>
      <w:r w:rsidR="00A5339C">
        <w:rPr>
          <w:b/>
        </w:rPr>
        <w:t>ntration, substansmängd</w:t>
      </w:r>
      <w:r w:rsidR="002C7680">
        <w:rPr>
          <w:b/>
        </w:rPr>
        <w:t>, molmassa och massa</w:t>
      </w:r>
      <w:r w:rsidR="00A5339C">
        <w:rPr>
          <w:b/>
        </w:rPr>
        <w:t>:</w:t>
      </w:r>
    </w:p>
    <w:p w14:paraId="5E01D2D0" w14:textId="77777777" w:rsidR="008E7577" w:rsidRPr="00A5339C" w:rsidRDefault="008E7577" w:rsidP="008E7577">
      <w:pPr>
        <w:pStyle w:val="Liststycke"/>
        <w:numPr>
          <w:ilvl w:val="0"/>
          <w:numId w:val="6"/>
        </w:numPr>
        <w:spacing w:line="24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Polisen gör ett narkotikabeslag i en lägenhet och hittar en påse som innehåller 20 gram vitt pulver. Kemisterna på Nationellt forensiskt centrum i Linköping identifierar med hjälp av HPLC att drogen är kokain. </w:t>
      </w:r>
      <w:r w:rsidRPr="001B02F4">
        <w:rPr>
          <w:rFonts w:ascii="Calibri" w:hAnsi="Calibri"/>
        </w:rPr>
        <w:t xml:space="preserve">Kokain </w:t>
      </w:r>
      <w:r>
        <w:rPr>
          <w:rFonts w:ascii="Calibri" w:hAnsi="Calibri"/>
        </w:rPr>
        <w:t>(</w:t>
      </w:r>
      <w:r w:rsidRPr="001B02F4">
        <w:rPr>
          <w:rFonts w:ascii="Calibri" w:eastAsiaTheme="minorEastAsia" w:hAnsi="Calibri" w:cs="Helvetica"/>
          <w:color w:val="1C1C1C"/>
          <w:lang w:eastAsia="sv-SE"/>
        </w:rPr>
        <w:t>C</w:t>
      </w:r>
      <w:r w:rsidRPr="001B02F4">
        <w:rPr>
          <w:rFonts w:ascii="Calibri" w:eastAsiaTheme="minorEastAsia" w:hAnsi="Calibri" w:cs="Helvetica"/>
          <w:color w:val="1C1C1C"/>
          <w:vertAlign w:val="subscript"/>
          <w:lang w:eastAsia="sv-SE"/>
        </w:rPr>
        <w:t>17</w:t>
      </w:r>
      <w:r w:rsidRPr="001B02F4">
        <w:rPr>
          <w:rFonts w:ascii="Calibri" w:eastAsiaTheme="minorEastAsia" w:hAnsi="Calibri" w:cs="Helvetica"/>
          <w:color w:val="1C1C1C"/>
          <w:lang w:eastAsia="sv-SE"/>
        </w:rPr>
        <w:t>H</w:t>
      </w:r>
      <w:r w:rsidRPr="001B02F4">
        <w:rPr>
          <w:rFonts w:ascii="Calibri" w:eastAsiaTheme="minorEastAsia" w:hAnsi="Calibri" w:cs="Helvetica"/>
          <w:color w:val="1C1C1C"/>
          <w:vertAlign w:val="subscript"/>
          <w:lang w:eastAsia="sv-SE"/>
        </w:rPr>
        <w:t>21</w:t>
      </w:r>
      <w:r w:rsidRPr="001B02F4">
        <w:rPr>
          <w:rFonts w:ascii="Calibri" w:eastAsiaTheme="minorEastAsia" w:hAnsi="Calibri" w:cs="Helvetica"/>
          <w:color w:val="1C1C1C"/>
          <w:lang w:eastAsia="sv-SE"/>
        </w:rPr>
        <w:t>NO</w:t>
      </w:r>
      <w:r w:rsidRPr="001B02F4">
        <w:rPr>
          <w:rFonts w:ascii="Calibri" w:eastAsiaTheme="minorEastAsia" w:hAnsi="Calibri" w:cs="Helvetica"/>
          <w:color w:val="1C1C1C"/>
          <w:vertAlign w:val="subscript"/>
          <w:lang w:eastAsia="sv-SE"/>
        </w:rPr>
        <w:t>4</w:t>
      </w:r>
      <w:r>
        <w:rPr>
          <w:rFonts w:ascii="Calibri" w:eastAsiaTheme="minorEastAsia" w:hAnsi="Calibri" w:cs="Helvetica"/>
          <w:color w:val="1C1C1C"/>
          <w:lang w:eastAsia="sv-SE"/>
        </w:rPr>
        <w:t xml:space="preserve">) har en </w:t>
      </w:r>
      <w:r w:rsidRPr="001B02F4">
        <w:rPr>
          <w:rFonts w:ascii="Calibri" w:eastAsiaTheme="minorEastAsia" w:hAnsi="Calibri" w:cs="Helvetica"/>
          <w:color w:val="1C1C1C"/>
          <w:lang w:eastAsia="sv-SE"/>
        </w:rPr>
        <w:t>m</w:t>
      </w:r>
      <w:r>
        <w:rPr>
          <w:rFonts w:ascii="Calibri" w:eastAsiaTheme="minorEastAsia" w:hAnsi="Calibri" w:cs="Helvetica"/>
          <w:color w:val="1C1C1C"/>
          <w:lang w:eastAsia="sv-SE"/>
        </w:rPr>
        <w:t>olmassan på 303,</w:t>
      </w:r>
      <w:r w:rsidRPr="001B02F4">
        <w:rPr>
          <w:rFonts w:ascii="Calibri" w:eastAsiaTheme="minorEastAsia" w:hAnsi="Calibri" w:cs="Helvetica"/>
          <w:color w:val="1C1C1C"/>
          <w:lang w:eastAsia="sv-SE"/>
        </w:rPr>
        <w:t>353 g/mol</w:t>
      </w:r>
      <w:r>
        <w:rPr>
          <w:rFonts w:ascii="Calibri" w:eastAsiaTheme="minorEastAsia" w:hAnsi="Calibri" w:cs="Helvetica"/>
          <w:color w:val="1C1C1C"/>
          <w:lang w:eastAsia="sv-SE"/>
        </w:rPr>
        <w:t xml:space="preserve">. </w:t>
      </w:r>
    </w:p>
    <w:p w14:paraId="1D3DDBE2" w14:textId="77777777" w:rsidR="00A5339C" w:rsidRPr="00112238" w:rsidRDefault="00A5339C" w:rsidP="00A5339C">
      <w:pPr>
        <w:pStyle w:val="Liststycke"/>
        <w:spacing w:line="240" w:lineRule="auto"/>
        <w:ind w:left="714"/>
        <w:rPr>
          <w:rFonts w:ascii="Calibri" w:hAnsi="Calibri"/>
        </w:rPr>
      </w:pPr>
    </w:p>
    <w:p w14:paraId="070166A2" w14:textId="77777777" w:rsidR="008E7577" w:rsidRPr="003B72C8" w:rsidRDefault="008E7577" w:rsidP="008E7577">
      <w:pPr>
        <w:pStyle w:val="Liststycke"/>
        <w:numPr>
          <w:ilvl w:val="0"/>
          <w:numId w:val="7"/>
        </w:numPr>
        <w:spacing w:line="240" w:lineRule="auto"/>
        <w:ind w:left="1434" w:hanging="357"/>
        <w:rPr>
          <w:rFonts w:ascii="Calibri" w:hAnsi="Calibri"/>
        </w:rPr>
      </w:pPr>
      <w:r>
        <w:rPr>
          <w:rFonts w:ascii="Calibri" w:hAnsi="Calibri"/>
        </w:rPr>
        <w:t>Beräkna substansmängden (antalet mol) kokain i påsen.</w:t>
      </w:r>
    </w:p>
    <w:p w14:paraId="5BCB0BFF" w14:textId="77777777" w:rsidR="008E7577" w:rsidRPr="00A91CAA" w:rsidRDefault="008E7577" w:rsidP="008E7577">
      <w:pPr>
        <w:pStyle w:val="Liststycke"/>
        <w:numPr>
          <w:ilvl w:val="0"/>
          <w:numId w:val="7"/>
        </w:numPr>
        <w:spacing w:line="240" w:lineRule="auto"/>
        <w:ind w:left="1434" w:hanging="357"/>
        <w:rPr>
          <w:rFonts w:ascii="Calibri" w:hAnsi="Calibri"/>
        </w:rPr>
      </w:pPr>
      <w:r>
        <w:rPr>
          <w:rFonts w:ascii="Calibri" w:eastAsiaTheme="minorEastAsia" w:hAnsi="Calibri" w:cs="Helvetica"/>
          <w:color w:val="1C1C1C"/>
          <w:lang w:eastAsia="sv-SE"/>
        </w:rPr>
        <w:t xml:space="preserve">Beräkna antalet kokainmolekyler i påsen. </w:t>
      </w:r>
    </w:p>
    <w:p w14:paraId="179829DA" w14:textId="77777777" w:rsidR="008E7577" w:rsidRPr="007F1265" w:rsidRDefault="008E7577" w:rsidP="008E7577">
      <w:pPr>
        <w:pStyle w:val="Liststycke"/>
        <w:spacing w:line="240" w:lineRule="auto"/>
        <w:ind w:left="1434"/>
        <w:rPr>
          <w:rFonts w:ascii="Calibri" w:hAnsi="Calibri"/>
        </w:rPr>
      </w:pPr>
    </w:p>
    <w:p w14:paraId="438A5F78" w14:textId="77777777" w:rsidR="008E7577" w:rsidRDefault="008E7577" w:rsidP="008E7577">
      <w:pPr>
        <w:pStyle w:val="Liststycke"/>
        <w:numPr>
          <w:ilvl w:val="0"/>
          <w:numId w:val="6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Beräkna massan av 0,548 mol kokain. </w:t>
      </w:r>
    </w:p>
    <w:p w14:paraId="2E7D5F2D" w14:textId="77777777" w:rsidR="008E7577" w:rsidRDefault="008E7577" w:rsidP="008E7577">
      <w:pPr>
        <w:pStyle w:val="Liststycke"/>
        <w:spacing w:line="240" w:lineRule="auto"/>
        <w:rPr>
          <w:rFonts w:ascii="Calibri" w:hAnsi="Calibri"/>
        </w:rPr>
      </w:pPr>
    </w:p>
    <w:p w14:paraId="1AB9205C" w14:textId="77777777" w:rsidR="008E7577" w:rsidRPr="00EF0AD4" w:rsidRDefault="008E7577" w:rsidP="008E7577">
      <w:pPr>
        <w:pStyle w:val="Liststycke"/>
        <w:numPr>
          <w:ilvl w:val="0"/>
          <w:numId w:val="6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Beräkna substansmängden kokain i 340 g kokain.</w:t>
      </w:r>
      <w:r>
        <w:rPr>
          <w:rFonts w:ascii="Calibri" w:hAnsi="Calibri"/>
        </w:rPr>
        <w:br/>
      </w:r>
    </w:p>
    <w:p w14:paraId="4B1B292F" w14:textId="639E119B" w:rsidR="008E7577" w:rsidRPr="00B65AF2" w:rsidRDefault="008E7577" w:rsidP="008E7577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lang w:eastAsia="sv-SE"/>
        </w:rPr>
      </w:pPr>
      <w:r w:rsidRPr="007F1265">
        <w:rPr>
          <w:rFonts w:ascii="Calibri" w:eastAsiaTheme="minorEastAsia" w:hAnsi="Calibri" w:cs="Helvetica"/>
          <w:bCs/>
          <w:lang w:eastAsia="sv-SE"/>
        </w:rPr>
        <w:t>Gamma-</w:t>
      </w:r>
      <w:proofErr w:type="spellStart"/>
      <w:r w:rsidRPr="007F1265">
        <w:rPr>
          <w:rFonts w:ascii="Calibri" w:eastAsiaTheme="minorEastAsia" w:hAnsi="Calibri" w:cs="Helvetica"/>
          <w:bCs/>
          <w:lang w:eastAsia="sv-SE"/>
        </w:rPr>
        <w:t>hydroxibutansyra</w:t>
      </w:r>
      <w:proofErr w:type="spellEnd"/>
      <w:r w:rsidRPr="007F1265">
        <w:rPr>
          <w:rFonts w:ascii="Calibri" w:eastAsiaTheme="minorEastAsia" w:hAnsi="Calibri" w:cs="Helvetica"/>
          <w:lang w:eastAsia="sv-SE"/>
        </w:rPr>
        <w:t xml:space="preserve"> eller </w:t>
      </w:r>
      <w:r w:rsidRPr="007F1265">
        <w:rPr>
          <w:rFonts w:ascii="Calibri" w:eastAsiaTheme="minorEastAsia" w:hAnsi="Calibri" w:cs="Helvetica"/>
          <w:bCs/>
          <w:lang w:eastAsia="sv-SE"/>
        </w:rPr>
        <w:t>GHB</w:t>
      </w:r>
      <w:r w:rsidRPr="007F1265">
        <w:rPr>
          <w:rFonts w:ascii="Calibri" w:eastAsiaTheme="minorEastAsia" w:hAnsi="Calibri" w:cs="Helvetica"/>
          <w:lang w:eastAsia="sv-SE"/>
        </w:rPr>
        <w:t xml:space="preserve"> är en </w:t>
      </w:r>
      <w:hyperlink r:id="rId5" w:history="1">
        <w:r w:rsidRPr="007F1265">
          <w:rPr>
            <w:rFonts w:ascii="Calibri" w:eastAsiaTheme="minorEastAsia" w:hAnsi="Calibri" w:cs="Helvetica"/>
            <w:lang w:eastAsia="sv-SE"/>
          </w:rPr>
          <w:t>narkotikaklassad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 </w:t>
      </w:r>
      <w:hyperlink r:id="rId6" w:history="1">
        <w:r w:rsidRPr="007F1265">
          <w:rPr>
            <w:rFonts w:ascii="Calibri" w:eastAsiaTheme="minorEastAsia" w:hAnsi="Calibri" w:cs="Helvetica"/>
            <w:lang w:eastAsia="sv-SE"/>
          </w:rPr>
          <w:t>drog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 som ofta säljs som en luktfri </w:t>
      </w:r>
      <w:hyperlink r:id="rId7" w:history="1">
        <w:r w:rsidRPr="007F1265">
          <w:rPr>
            <w:rFonts w:ascii="Calibri" w:eastAsiaTheme="minorEastAsia" w:hAnsi="Calibri" w:cs="Helvetica"/>
            <w:lang w:eastAsia="sv-SE"/>
          </w:rPr>
          <w:t>vätska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, men även förekommer i </w:t>
      </w:r>
      <w:hyperlink r:id="rId8" w:history="1">
        <w:r w:rsidRPr="007F1265">
          <w:rPr>
            <w:rFonts w:ascii="Calibri" w:eastAsiaTheme="minorEastAsia" w:hAnsi="Calibri" w:cs="Helvetica"/>
            <w:lang w:eastAsia="sv-SE"/>
          </w:rPr>
          <w:t>ampuller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 och som </w:t>
      </w:r>
      <w:hyperlink r:id="rId9" w:history="1">
        <w:r w:rsidRPr="007F1265">
          <w:rPr>
            <w:rFonts w:ascii="Calibri" w:eastAsiaTheme="minorEastAsia" w:hAnsi="Calibri" w:cs="Helvetica"/>
            <w:lang w:eastAsia="sv-SE"/>
          </w:rPr>
          <w:t>pulver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. Den </w:t>
      </w:r>
      <w:hyperlink r:id="rId10" w:history="1">
        <w:r w:rsidRPr="007F1265">
          <w:rPr>
            <w:rFonts w:ascii="Calibri" w:eastAsiaTheme="minorEastAsia" w:hAnsi="Calibri" w:cs="Helvetica"/>
            <w:lang w:eastAsia="sv-SE"/>
          </w:rPr>
          <w:t>1 februari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 år </w:t>
      </w:r>
      <w:hyperlink r:id="rId11" w:history="1">
        <w:r w:rsidRPr="007F1265">
          <w:rPr>
            <w:rFonts w:ascii="Calibri" w:eastAsiaTheme="minorEastAsia" w:hAnsi="Calibri" w:cs="Helvetica"/>
            <w:lang w:eastAsia="sv-SE"/>
          </w:rPr>
          <w:t>2000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 förbjöds GHB i </w:t>
      </w:r>
      <w:hyperlink r:id="rId12" w:history="1">
        <w:r w:rsidRPr="007F1265">
          <w:rPr>
            <w:rFonts w:ascii="Calibri" w:eastAsiaTheme="minorEastAsia" w:hAnsi="Calibri" w:cs="Helvetica"/>
            <w:lang w:eastAsia="sv-SE"/>
          </w:rPr>
          <w:t>Sverige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, där den var en så kallad </w:t>
      </w:r>
      <w:hyperlink r:id="rId13" w:history="1">
        <w:r w:rsidRPr="007F1265">
          <w:rPr>
            <w:rFonts w:ascii="Calibri" w:eastAsiaTheme="minorEastAsia" w:hAnsi="Calibri" w:cs="Helvetica"/>
            <w:lang w:eastAsia="sv-SE"/>
          </w:rPr>
          <w:t>innedrog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 eller </w:t>
      </w:r>
      <w:hyperlink r:id="rId14" w:history="1">
        <w:r w:rsidRPr="007F1265">
          <w:rPr>
            <w:rFonts w:ascii="Calibri" w:eastAsiaTheme="minorEastAsia" w:hAnsi="Calibri" w:cs="Helvetica"/>
            <w:lang w:eastAsia="sv-SE"/>
          </w:rPr>
          <w:t>partydrog</w:t>
        </w:r>
      </w:hyperlink>
      <w:r w:rsidRPr="007F1265">
        <w:rPr>
          <w:rFonts w:ascii="Calibri" w:eastAsiaTheme="minorEastAsia" w:hAnsi="Calibri" w:cs="Helvetica"/>
          <w:lang w:eastAsia="sv-SE"/>
        </w:rPr>
        <w:t>. Drogen är mycket lätt att överdosera och är därför mycket farlig.</w:t>
      </w:r>
      <w:r>
        <w:rPr>
          <w:rFonts w:ascii="Calibri" w:eastAsiaTheme="minorEastAsia" w:hAnsi="Calibri" w:cs="Helvetica"/>
          <w:lang w:eastAsia="sv-SE"/>
        </w:rPr>
        <w:t xml:space="preserve"> </w:t>
      </w:r>
      <w:r w:rsidRPr="007F1265">
        <w:rPr>
          <w:rFonts w:ascii="Calibri" w:eastAsiaTheme="minorEastAsia" w:hAnsi="Calibri" w:cs="Times New Roman"/>
          <w:lang w:eastAsia="sv-SE"/>
        </w:rPr>
        <w:t xml:space="preserve">GHB:s kemiska beteckning är; </w:t>
      </w:r>
      <w:hyperlink r:id="rId15" w:history="1">
        <w:r w:rsidRPr="007F1265">
          <w:rPr>
            <w:rFonts w:ascii="Calibri" w:eastAsiaTheme="minorEastAsia" w:hAnsi="Calibri" w:cs="Helvetica"/>
            <w:lang w:eastAsia="sv-SE"/>
          </w:rPr>
          <w:t>C</w:t>
        </w:r>
      </w:hyperlink>
      <w:r w:rsidRPr="007F1265">
        <w:rPr>
          <w:rFonts w:ascii="Calibri" w:eastAsiaTheme="minorEastAsia" w:hAnsi="Calibri" w:cs="Helvetica"/>
          <w:vertAlign w:val="subscript"/>
          <w:lang w:eastAsia="sv-SE"/>
        </w:rPr>
        <w:t>4</w:t>
      </w:r>
      <w:hyperlink r:id="rId16" w:history="1">
        <w:r w:rsidRPr="007F1265">
          <w:rPr>
            <w:rFonts w:ascii="Calibri" w:eastAsiaTheme="minorEastAsia" w:hAnsi="Calibri" w:cs="Helvetica"/>
            <w:lang w:eastAsia="sv-SE"/>
          </w:rPr>
          <w:t>H</w:t>
        </w:r>
      </w:hyperlink>
      <w:r w:rsidRPr="007F1265">
        <w:rPr>
          <w:rFonts w:ascii="Calibri" w:eastAsiaTheme="minorEastAsia" w:hAnsi="Calibri" w:cs="Helvetica"/>
          <w:vertAlign w:val="subscript"/>
          <w:lang w:eastAsia="sv-SE"/>
        </w:rPr>
        <w:t>8</w:t>
      </w:r>
      <w:hyperlink r:id="rId17" w:history="1">
        <w:r w:rsidRPr="007F1265">
          <w:rPr>
            <w:rFonts w:ascii="Calibri" w:eastAsiaTheme="minorEastAsia" w:hAnsi="Calibri" w:cs="Helvetica"/>
            <w:lang w:eastAsia="sv-SE"/>
          </w:rPr>
          <w:t>O</w:t>
        </w:r>
      </w:hyperlink>
      <w:r w:rsidRPr="007F1265">
        <w:rPr>
          <w:rFonts w:ascii="Calibri" w:eastAsiaTheme="minorEastAsia" w:hAnsi="Calibri" w:cs="Helvetica"/>
          <w:vertAlign w:val="subscript"/>
          <w:lang w:eastAsia="sv-SE"/>
        </w:rPr>
        <w:t>3</w:t>
      </w:r>
      <w:r w:rsidR="004B4CA5">
        <w:rPr>
          <w:rFonts w:ascii="Calibri" w:eastAsiaTheme="minorEastAsia" w:hAnsi="Calibri" w:cs="Helvetica"/>
          <w:vertAlign w:val="subscript"/>
          <w:lang w:eastAsia="sv-SE"/>
        </w:rPr>
        <w:br/>
      </w:r>
    </w:p>
    <w:p w14:paraId="6C07E004" w14:textId="77777777" w:rsidR="008E7577" w:rsidRDefault="008E7577" w:rsidP="008E7577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Calibri" w:eastAsiaTheme="minorEastAsia" w:hAnsi="Calibri" w:cs="Helvetica"/>
          <w:lang w:eastAsia="sv-SE"/>
        </w:rPr>
      </w:pPr>
      <w:r>
        <w:rPr>
          <w:rFonts w:ascii="Calibri" w:eastAsiaTheme="minorEastAsia" w:hAnsi="Calibri" w:cs="Helvetica"/>
          <w:lang w:eastAsia="sv-SE"/>
        </w:rPr>
        <w:t>Vilken molmassan har GHB?</w:t>
      </w:r>
    </w:p>
    <w:p w14:paraId="0529E188" w14:textId="77777777" w:rsidR="008E7577" w:rsidRDefault="008E7577" w:rsidP="008E7577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Calibri" w:eastAsiaTheme="minorEastAsia" w:hAnsi="Calibri" w:cs="Helvetica"/>
          <w:lang w:eastAsia="sv-SE"/>
        </w:rPr>
      </w:pPr>
      <w:r>
        <w:rPr>
          <w:rFonts w:ascii="Calibri" w:eastAsiaTheme="minorEastAsia" w:hAnsi="Calibri" w:cs="Helvetica"/>
          <w:lang w:eastAsia="sv-SE"/>
        </w:rPr>
        <w:t xml:space="preserve">Hur stor är substansmängden GHB om massan GHB är 500 g? </w:t>
      </w:r>
    </w:p>
    <w:p w14:paraId="32BDDD6C" w14:textId="77777777" w:rsidR="008E7577" w:rsidRPr="00EF0AD4" w:rsidRDefault="008E7577" w:rsidP="008E7577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Calibri" w:hAnsi="Calibri"/>
        </w:rPr>
      </w:pPr>
      <w:r>
        <w:rPr>
          <w:rFonts w:ascii="Calibri" w:eastAsiaTheme="minorEastAsia" w:hAnsi="Calibri" w:cs="Helvetica"/>
          <w:lang w:eastAsia="sv-SE"/>
        </w:rPr>
        <w:t>Beräkna massan av 2,52 mol GHB.</w:t>
      </w:r>
      <w:r>
        <w:rPr>
          <w:rFonts w:ascii="Calibri" w:eastAsiaTheme="minorEastAsia" w:hAnsi="Calibri" w:cs="Helvetica"/>
          <w:lang w:eastAsia="sv-SE"/>
        </w:rPr>
        <w:br/>
      </w:r>
    </w:p>
    <w:p w14:paraId="38E448DC" w14:textId="42164232" w:rsidR="008E7577" w:rsidRPr="00B65AF2" w:rsidRDefault="00310B50" w:rsidP="008E7577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color w:val="000000" w:themeColor="text1"/>
          <w:lang w:eastAsia="sv-SE"/>
        </w:rPr>
      </w:pPr>
      <w:hyperlink r:id="rId18" w:history="1">
        <w:r w:rsidR="008E7577">
          <w:rPr>
            <w:rFonts w:ascii="Calibri" w:eastAsiaTheme="minorEastAsia" w:hAnsi="Calibri" w:cs="Helvetica"/>
            <w:color w:val="000000" w:themeColor="text1"/>
            <w:lang w:eastAsia="sv-SE"/>
          </w:rPr>
          <w:t>K</w:t>
        </w:r>
        <w:r w:rsidR="008E7577" w:rsidRPr="002A1DEB">
          <w:rPr>
            <w:rFonts w:ascii="Calibri" w:eastAsiaTheme="minorEastAsia" w:hAnsi="Calibri" w:cs="Helvetica"/>
            <w:color w:val="000000" w:themeColor="text1"/>
            <w:lang w:eastAsia="sv-SE"/>
          </w:rPr>
          <w:t>aliumcyanid</w:t>
        </w:r>
      </w:hyperlink>
      <w:r w:rsidR="008E7577" w:rsidRPr="002A1DEB">
        <w:rPr>
          <w:rFonts w:ascii="Calibri" w:eastAsiaTheme="minorEastAsia" w:hAnsi="Calibri" w:cs="Helvetica"/>
          <w:color w:val="000000" w:themeColor="text1"/>
          <w:lang w:eastAsia="sv-SE"/>
        </w:rPr>
        <w:t xml:space="preserve"> (</w:t>
      </w:r>
      <w:r w:rsidR="008E7577">
        <w:rPr>
          <w:rFonts w:ascii="Calibri" w:eastAsiaTheme="minorEastAsia" w:hAnsi="Calibri" w:cs="Helvetica"/>
          <w:color w:val="000000" w:themeColor="text1"/>
          <w:lang w:eastAsia="sv-SE"/>
        </w:rPr>
        <w:t>cyanid)</w:t>
      </w:r>
      <w:r w:rsidR="008E7577" w:rsidRPr="002A1DEB">
        <w:rPr>
          <w:rFonts w:ascii="Calibri" w:eastAsiaTheme="minorEastAsia" w:hAnsi="Calibri" w:cs="Helvetica"/>
          <w:color w:val="000000" w:themeColor="text1"/>
          <w:lang w:eastAsia="sv-SE"/>
        </w:rPr>
        <w:t xml:space="preserve"> </w:t>
      </w:r>
      <w:r w:rsidR="008E7577">
        <w:rPr>
          <w:rFonts w:ascii="Calibri" w:eastAsiaTheme="minorEastAsia" w:hAnsi="Calibri" w:cs="Helvetica"/>
          <w:color w:val="000000" w:themeColor="text1"/>
          <w:lang w:eastAsia="sv-SE"/>
        </w:rPr>
        <w:t>är ett mycket giftigt salt som består av jonerna K</w:t>
      </w:r>
      <w:r w:rsidR="008E7577" w:rsidRPr="002F7E56">
        <w:rPr>
          <w:rFonts w:ascii="Calibri" w:eastAsiaTheme="minorEastAsia" w:hAnsi="Calibri" w:cs="Helvetica"/>
          <w:color w:val="000000" w:themeColor="text1"/>
          <w:vertAlign w:val="superscript"/>
          <w:lang w:eastAsia="sv-SE"/>
        </w:rPr>
        <w:t>+</w:t>
      </w:r>
      <w:r w:rsidR="008E7577">
        <w:rPr>
          <w:rFonts w:ascii="Calibri" w:eastAsiaTheme="minorEastAsia" w:hAnsi="Calibri" w:cs="Helvetica"/>
          <w:color w:val="000000" w:themeColor="text1"/>
          <w:lang w:eastAsia="sv-SE"/>
        </w:rPr>
        <w:t xml:space="preserve"> och CN</w:t>
      </w:r>
      <w:r w:rsidR="008E7577" w:rsidRPr="002F7E56">
        <w:rPr>
          <w:rFonts w:ascii="Calibri" w:eastAsiaTheme="minorEastAsia" w:hAnsi="Calibri" w:cs="Helvetica"/>
          <w:color w:val="000000" w:themeColor="text1"/>
          <w:vertAlign w:val="superscript"/>
          <w:lang w:eastAsia="sv-SE"/>
        </w:rPr>
        <w:t>-</w:t>
      </w:r>
      <w:r w:rsidR="008E7577">
        <w:rPr>
          <w:rFonts w:ascii="Calibri" w:eastAsiaTheme="minorEastAsia" w:hAnsi="Calibri" w:cs="Helvetica"/>
          <w:color w:val="000000" w:themeColor="text1"/>
          <w:lang w:eastAsia="sv-SE"/>
        </w:rPr>
        <w:t xml:space="preserve">. </w:t>
      </w:r>
      <w:r w:rsidR="008E7577" w:rsidRPr="002A1DEB">
        <w:rPr>
          <w:rFonts w:ascii="Calibri" w:eastAsiaTheme="minorEastAsia" w:hAnsi="Calibri" w:cs="Helvetica"/>
          <w:color w:val="000000" w:themeColor="text1"/>
          <w:lang w:eastAsia="sv-SE"/>
        </w:rPr>
        <w:t xml:space="preserve">Kaliumcyanid är ett enzymgift som blockerar cellandningen. 0,15 g räcker för att döda en människa. Cyanid användes flitigt under </w:t>
      </w:r>
      <w:hyperlink r:id="rId19" w:history="1">
        <w:r w:rsidR="008E7577" w:rsidRPr="002A1DEB">
          <w:rPr>
            <w:rFonts w:ascii="Calibri" w:eastAsiaTheme="minorEastAsia" w:hAnsi="Calibri" w:cs="Helvetica"/>
            <w:color w:val="000000" w:themeColor="text1"/>
            <w:lang w:eastAsia="sv-SE"/>
          </w:rPr>
          <w:t>andra världskrigets</w:t>
        </w:r>
      </w:hyperlink>
      <w:r w:rsidR="008E7577" w:rsidRPr="002A1DEB">
        <w:rPr>
          <w:rFonts w:ascii="Calibri" w:eastAsiaTheme="minorEastAsia" w:hAnsi="Calibri" w:cs="Helvetica"/>
          <w:color w:val="000000" w:themeColor="text1"/>
          <w:lang w:eastAsia="sv-SE"/>
        </w:rPr>
        <w:t xml:space="preserve"> slutskede, då många nazister tog sina liv. I dag används cyanid bland annat till avrättningar i </w:t>
      </w:r>
      <w:hyperlink r:id="rId20" w:history="1">
        <w:r w:rsidR="008E7577" w:rsidRPr="002A1DEB">
          <w:rPr>
            <w:rFonts w:ascii="Calibri" w:eastAsiaTheme="minorEastAsia" w:hAnsi="Calibri" w:cs="Helvetica"/>
            <w:color w:val="000000" w:themeColor="text1"/>
            <w:lang w:eastAsia="sv-SE"/>
          </w:rPr>
          <w:t>USA</w:t>
        </w:r>
      </w:hyperlink>
      <w:r w:rsidR="008E7577" w:rsidRPr="002A1DEB">
        <w:rPr>
          <w:rFonts w:ascii="Calibri" w:eastAsiaTheme="minorEastAsia" w:hAnsi="Calibri" w:cs="Helvetica"/>
          <w:color w:val="000000" w:themeColor="text1"/>
          <w:lang w:eastAsia="sv-SE"/>
        </w:rPr>
        <w:t>.</w:t>
      </w:r>
      <w:r w:rsidR="004B4CA5">
        <w:rPr>
          <w:rFonts w:ascii="Calibri" w:eastAsiaTheme="minorEastAsia" w:hAnsi="Calibri" w:cs="Helvetica"/>
          <w:color w:val="000000" w:themeColor="text1"/>
          <w:lang w:eastAsia="sv-SE"/>
        </w:rPr>
        <w:br/>
      </w:r>
    </w:p>
    <w:p w14:paraId="28CBE47C" w14:textId="77777777" w:rsidR="008E7577" w:rsidRPr="000144C2" w:rsidRDefault="008E7577" w:rsidP="008E7577">
      <w:pPr>
        <w:pStyle w:val="Liststycke"/>
        <w:numPr>
          <w:ilvl w:val="0"/>
          <w:numId w:val="10"/>
        </w:numPr>
        <w:spacing w:line="240" w:lineRule="auto"/>
        <w:rPr>
          <w:rFonts w:ascii="Calibri" w:hAnsi="Calibri"/>
        </w:rPr>
      </w:pPr>
      <w:r w:rsidRPr="000144C2">
        <w:rPr>
          <w:rFonts w:ascii="Calibri" w:eastAsiaTheme="minorEastAsia" w:hAnsi="Calibri" w:cs="Helvetica"/>
          <w:color w:val="000000" w:themeColor="text1"/>
          <w:lang w:eastAsia="sv-SE"/>
        </w:rPr>
        <w:t>En anställd vill ta kål på sin chef och tillsätter kaliumcyanid i chefens kaffekopp så att koncentrationen cyanid i kaffekoppen blir 0,20 mol/dm</w:t>
      </w:r>
      <w:r w:rsidRPr="000144C2">
        <w:rPr>
          <w:rFonts w:ascii="Calibri" w:eastAsiaTheme="minorEastAsia" w:hAnsi="Calibri" w:cs="Helvetica"/>
          <w:color w:val="000000" w:themeColor="text1"/>
          <w:vertAlign w:val="superscript"/>
          <w:lang w:eastAsia="sv-SE"/>
        </w:rPr>
        <w:t>3</w:t>
      </w:r>
      <w:r w:rsidRPr="000144C2">
        <w:rPr>
          <w:rFonts w:ascii="Calibri" w:eastAsiaTheme="minorEastAsia" w:hAnsi="Calibri" w:cs="Helvetica"/>
          <w:color w:val="000000" w:themeColor="text1"/>
          <w:lang w:eastAsia="sv-SE"/>
        </w:rPr>
        <w:t xml:space="preserve">. Chefen dricker 1 dl av kaffet. Kommer chefen dö av den mängd cyanid hen får i sig? </w:t>
      </w:r>
    </w:p>
    <w:p w14:paraId="3109243E" w14:textId="77777777" w:rsidR="008E7577" w:rsidRPr="00EF0AD4" w:rsidRDefault="008E7577" w:rsidP="008E7577">
      <w:pPr>
        <w:pStyle w:val="Liststycke"/>
        <w:numPr>
          <w:ilvl w:val="0"/>
          <w:numId w:val="10"/>
        </w:numPr>
        <w:spacing w:line="240" w:lineRule="auto"/>
        <w:rPr>
          <w:rFonts w:ascii="Calibri" w:hAnsi="Calibri"/>
        </w:rPr>
      </w:pPr>
      <w:r w:rsidRPr="000144C2">
        <w:rPr>
          <w:rFonts w:ascii="Calibri" w:eastAsiaTheme="minorEastAsia" w:hAnsi="Calibri" w:cs="Helvetica"/>
          <w:color w:val="1C1C1C"/>
          <w:lang w:eastAsia="sv-SE"/>
        </w:rPr>
        <w:t xml:space="preserve">Vad hade koncentrationen kaliumcyanid blivit i kaffet om personen hade hällt i exakt 0,15 g kaliumcyanid? Volymen av allt kaffe i kaffekoppen är 2,0 dl. </w:t>
      </w:r>
    </w:p>
    <w:p w14:paraId="46C02508" w14:textId="77777777" w:rsidR="008E7577" w:rsidRPr="005770CC" w:rsidRDefault="008E7577" w:rsidP="008E7577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Helvetica"/>
          <w:lang w:eastAsia="sv-SE"/>
        </w:rPr>
      </w:pPr>
    </w:p>
    <w:p w14:paraId="54597AD2" w14:textId="77777777" w:rsidR="008E7577" w:rsidRPr="000144C2" w:rsidRDefault="008E7577" w:rsidP="008E7577">
      <w:pPr>
        <w:pStyle w:val="Liststycke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0144C2">
        <w:rPr>
          <w:rFonts w:ascii="Calibri" w:hAnsi="Calibri"/>
          <w:bCs/>
        </w:rPr>
        <w:t>Du har av någon anledning införskaffat dig en flaska som innehåller 250 cm</w:t>
      </w:r>
      <w:r w:rsidRPr="000144C2">
        <w:rPr>
          <w:rFonts w:ascii="Calibri" w:hAnsi="Calibri"/>
          <w:bCs/>
          <w:vertAlign w:val="superscript"/>
        </w:rPr>
        <w:t>3</w:t>
      </w:r>
      <w:r w:rsidRPr="000144C2">
        <w:rPr>
          <w:rFonts w:ascii="Calibri" w:hAnsi="Calibri"/>
          <w:bCs/>
        </w:rPr>
        <w:t xml:space="preserve"> cyanidlösning (kaliumcyanid löst i vatten). Koncentrationen cyanid är 0,35 mol/dm</w:t>
      </w:r>
      <w:r w:rsidRPr="000144C2">
        <w:rPr>
          <w:rFonts w:ascii="Calibri" w:hAnsi="Calibri"/>
          <w:bCs/>
          <w:vertAlign w:val="superscript"/>
        </w:rPr>
        <w:t>3</w:t>
      </w:r>
      <w:r w:rsidRPr="000144C2">
        <w:rPr>
          <w:rFonts w:ascii="Calibri" w:hAnsi="Calibri"/>
          <w:bCs/>
        </w:rPr>
        <w:t>. Hur många gram kaliumcyanid (</w:t>
      </w:r>
      <w:proofErr w:type="spellStart"/>
      <w:r w:rsidRPr="000144C2">
        <w:rPr>
          <w:rFonts w:ascii="Calibri" w:hAnsi="Calibri"/>
          <w:bCs/>
        </w:rPr>
        <w:t>KCN</w:t>
      </w:r>
      <w:proofErr w:type="spellEnd"/>
      <w:r w:rsidRPr="000144C2">
        <w:rPr>
          <w:rFonts w:ascii="Calibri" w:hAnsi="Calibri"/>
          <w:bCs/>
        </w:rPr>
        <w:t xml:space="preserve">) finns i flaskan? </w:t>
      </w:r>
    </w:p>
    <w:p w14:paraId="07C9BF1B" w14:textId="77777777" w:rsidR="008E7577" w:rsidRDefault="008E7577" w:rsidP="008E7577">
      <w:pPr>
        <w:spacing w:after="0" w:line="240" w:lineRule="auto"/>
        <w:rPr>
          <w:rFonts w:ascii="Calibri" w:hAnsi="Calibri"/>
          <w:color w:val="000000" w:themeColor="text1"/>
        </w:rPr>
      </w:pPr>
    </w:p>
    <w:p w14:paraId="61B5291A" w14:textId="77777777" w:rsidR="008E7577" w:rsidRDefault="008E7577" w:rsidP="008E7577">
      <w:pPr>
        <w:numPr>
          <w:ilvl w:val="0"/>
          <w:numId w:val="6"/>
        </w:numPr>
        <w:spacing w:after="0" w:line="240" w:lineRule="auto"/>
        <w:ind w:left="714" w:hanging="357"/>
        <w:rPr>
          <w:rFonts w:ascii="Calibri" w:hAnsi="Calibri"/>
        </w:rPr>
      </w:pPr>
      <w:r>
        <w:rPr>
          <w:rFonts w:ascii="Calibri" w:hAnsi="Calibri"/>
          <w:color w:val="000000" w:themeColor="text1"/>
        </w:rPr>
        <w:t xml:space="preserve">Hur stor massa kaliumklorid bör en giftmördare väga upp för att tillverka en kaliumkloridlösning </w:t>
      </w:r>
      <w:r w:rsidRPr="00140540">
        <w:rPr>
          <w:rFonts w:ascii="Calibri" w:hAnsi="Calibri"/>
          <w:color w:val="000000" w:themeColor="text1"/>
        </w:rPr>
        <w:t xml:space="preserve">med </w:t>
      </w:r>
      <w:r>
        <w:rPr>
          <w:rFonts w:ascii="Calibri" w:hAnsi="Calibri"/>
          <w:color w:val="000000" w:themeColor="text1"/>
        </w:rPr>
        <w:t>koncentrationen 0,45 mol/dm</w:t>
      </w:r>
      <w:r w:rsidRPr="00DB700D">
        <w:rPr>
          <w:rFonts w:ascii="Calibri" w:hAnsi="Calibri"/>
          <w:color w:val="000000" w:themeColor="text1"/>
          <w:vertAlign w:val="superscript"/>
        </w:rPr>
        <w:t>3</w:t>
      </w:r>
      <w:r>
        <w:rPr>
          <w:rFonts w:ascii="Calibri" w:hAnsi="Calibri"/>
          <w:color w:val="000000" w:themeColor="text1"/>
        </w:rPr>
        <w:t xml:space="preserve">? Totalvolymen ska vara </w:t>
      </w:r>
      <w:r w:rsidRPr="00140540">
        <w:rPr>
          <w:rFonts w:ascii="Calibri" w:hAnsi="Calibri"/>
          <w:color w:val="000000" w:themeColor="text1"/>
        </w:rPr>
        <w:t>250 ml</w:t>
      </w:r>
      <w:r>
        <w:rPr>
          <w:rFonts w:ascii="Calibri" w:hAnsi="Calibri"/>
          <w:color w:val="000000" w:themeColor="text1"/>
        </w:rPr>
        <w:t>.</w:t>
      </w:r>
      <w:r w:rsidRPr="00140540">
        <w:rPr>
          <w:rFonts w:ascii="Calibri" w:hAnsi="Calibri"/>
          <w:color w:val="000000" w:themeColor="text1"/>
        </w:rPr>
        <w:t xml:space="preserve"> </w:t>
      </w:r>
    </w:p>
    <w:p w14:paraId="7DF6B06B" w14:textId="77777777" w:rsidR="008E7577" w:rsidRPr="00EF0AD4" w:rsidRDefault="008E7577" w:rsidP="008E7577">
      <w:pPr>
        <w:spacing w:after="0" w:line="240" w:lineRule="auto"/>
        <w:rPr>
          <w:rFonts w:ascii="Calibri" w:hAnsi="Calibri"/>
        </w:rPr>
      </w:pPr>
    </w:p>
    <w:p w14:paraId="6AF65EAA" w14:textId="65CC8B2E" w:rsidR="004B4CA5" w:rsidRPr="004B4CA5" w:rsidRDefault="008E7577" w:rsidP="004B4CA5">
      <w:pPr>
        <w:pStyle w:val="Liststycke"/>
        <w:numPr>
          <w:ilvl w:val="0"/>
          <w:numId w:val="6"/>
        </w:numPr>
        <w:rPr>
          <w:rFonts w:ascii="Calibri" w:hAnsi="Calibri"/>
          <w:color w:val="000000" w:themeColor="text1"/>
        </w:rPr>
      </w:pPr>
      <w:r w:rsidRPr="00C84056">
        <w:rPr>
          <w:rFonts w:ascii="Calibri" w:eastAsiaTheme="minorEastAsia" w:hAnsi="Calibri" w:cs="OpenSans-Bold"/>
          <w:bCs/>
          <w:color w:val="000000" w:themeColor="text1"/>
          <w:lang w:eastAsia="sv-SE"/>
        </w:rPr>
        <w:t>Amfetamin</w:t>
      </w:r>
      <w:r w:rsidRPr="00C84056">
        <w:rPr>
          <w:rFonts w:ascii="Calibri" w:eastAsiaTheme="minorEastAsia" w:hAnsi="Calibri" w:cs="OpenSans-Light"/>
          <w:color w:val="000000" w:themeColor="text1"/>
          <w:lang w:eastAsia="sv-SE"/>
        </w:rPr>
        <w:t xml:space="preserve"> är den vanligaste centralstimulerande drogen i landet och som i missbrukarkretsar kallas för ”uppåt-tjack”. Drogen tillverkas ofta i laboratorier i Europa och är ett vitt eller ljust pulver, framställt på konstgjord väg, som kan drickas, injiceras eller sväljas. </w:t>
      </w:r>
      <w:r w:rsidRPr="00C84056">
        <w:rPr>
          <w:rFonts w:ascii="Calibri" w:hAnsi="Calibri"/>
          <w:color w:val="000000" w:themeColor="text1"/>
        </w:rPr>
        <w:t>Den kemiska beteckningen är; C</w:t>
      </w:r>
      <w:r w:rsidRPr="00C84056">
        <w:rPr>
          <w:rFonts w:ascii="Calibri" w:hAnsi="Calibri"/>
          <w:color w:val="000000" w:themeColor="text1"/>
          <w:vertAlign w:val="subscript"/>
        </w:rPr>
        <w:t>9</w:t>
      </w:r>
      <w:r w:rsidRPr="00C84056">
        <w:rPr>
          <w:rFonts w:ascii="Calibri" w:hAnsi="Calibri"/>
          <w:color w:val="000000" w:themeColor="text1"/>
        </w:rPr>
        <w:t>H</w:t>
      </w:r>
      <w:r w:rsidRPr="00C84056">
        <w:rPr>
          <w:rFonts w:ascii="Calibri" w:hAnsi="Calibri"/>
          <w:color w:val="000000" w:themeColor="text1"/>
          <w:vertAlign w:val="subscript"/>
        </w:rPr>
        <w:t>13</w:t>
      </w:r>
      <w:r w:rsidRPr="00C84056">
        <w:rPr>
          <w:rFonts w:ascii="Calibri" w:hAnsi="Calibri"/>
          <w:color w:val="000000" w:themeColor="text1"/>
        </w:rPr>
        <w:t>N</w:t>
      </w:r>
      <w:r w:rsidR="004B4CA5">
        <w:rPr>
          <w:rFonts w:ascii="Calibri" w:hAnsi="Calibri"/>
          <w:color w:val="000000" w:themeColor="text1"/>
        </w:rPr>
        <w:br/>
      </w:r>
    </w:p>
    <w:p w14:paraId="1BCB717B" w14:textId="77777777" w:rsidR="008E7577" w:rsidRPr="00A92901" w:rsidRDefault="008E7577" w:rsidP="008E7577">
      <w:pPr>
        <w:pStyle w:val="Liststycke"/>
        <w:numPr>
          <w:ilvl w:val="0"/>
          <w:numId w:val="9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Vad är molekylmassan resp. molmassan för amfetamin? </w:t>
      </w:r>
    </w:p>
    <w:p w14:paraId="66CD39F2" w14:textId="77777777" w:rsidR="008E7577" w:rsidRPr="00C84056" w:rsidRDefault="008E7577" w:rsidP="008E7577">
      <w:pPr>
        <w:pStyle w:val="Liststycke"/>
        <w:numPr>
          <w:ilvl w:val="0"/>
          <w:numId w:val="9"/>
        </w:numPr>
        <w:rPr>
          <w:rFonts w:ascii="Calibri" w:hAnsi="Calibri"/>
          <w:color w:val="000000" w:themeColor="text1"/>
        </w:rPr>
      </w:pPr>
      <w:r w:rsidRPr="00C84056">
        <w:rPr>
          <w:rFonts w:ascii="Calibri" w:eastAsiaTheme="minorEastAsia" w:hAnsi="Calibri" w:cs="Calibri"/>
          <w:lang w:eastAsia="sv-SE"/>
        </w:rPr>
        <w:t>En missbrukare häller i 2</w:t>
      </w:r>
      <w:r>
        <w:rPr>
          <w:rFonts w:ascii="Calibri" w:eastAsiaTheme="minorEastAsia" w:hAnsi="Calibri" w:cs="Calibri"/>
          <w:lang w:eastAsia="sv-SE"/>
        </w:rPr>
        <w:t>,0</w:t>
      </w:r>
      <w:r w:rsidRPr="00C84056">
        <w:rPr>
          <w:rFonts w:ascii="Calibri" w:eastAsiaTheme="minorEastAsia" w:hAnsi="Calibri" w:cs="Calibri"/>
          <w:lang w:eastAsia="sv-SE"/>
        </w:rPr>
        <w:t xml:space="preserve"> g </w:t>
      </w:r>
      <w:r w:rsidRPr="00C84056">
        <w:rPr>
          <w:rFonts w:ascii="Calibri" w:eastAsiaTheme="minorEastAsia" w:hAnsi="Calibri" w:cs="Calibri"/>
          <w:color w:val="000000" w:themeColor="text1"/>
          <w:lang w:eastAsia="sv-SE"/>
        </w:rPr>
        <w:t>amfetaminpulver</w:t>
      </w:r>
      <w:r w:rsidRPr="00C84056">
        <w:rPr>
          <w:rFonts w:ascii="Calibri" w:eastAsiaTheme="minorEastAsia" w:hAnsi="Calibri" w:cs="Calibri"/>
          <w:lang w:eastAsia="sv-SE"/>
        </w:rPr>
        <w:t xml:space="preserve"> i en nyöppnad ölburk (50 cl). Vad blir</w:t>
      </w:r>
      <w:r w:rsidRPr="00C84056">
        <w:rPr>
          <w:rFonts w:ascii="Calibri" w:eastAsiaTheme="minorEastAsia" w:hAnsi="Calibri" w:cs="Calibri"/>
          <w:lang w:eastAsia="sv-SE"/>
        </w:rPr>
        <w:br/>
        <w:t>amfetaminkoncentrationen i ölburken (vi antar att totalvolymen också blir 50 cl)</w:t>
      </w:r>
      <w:r w:rsidRPr="00C84056">
        <w:rPr>
          <w:rFonts w:ascii="Calibri" w:eastAsiaTheme="minorEastAsia" w:hAnsi="Calibri" w:cs="Calibri"/>
          <w:color w:val="000000" w:themeColor="text1"/>
          <w:lang w:eastAsia="sv-SE"/>
        </w:rPr>
        <w:t>?</w:t>
      </w:r>
    </w:p>
    <w:p w14:paraId="6A34F6F1" w14:textId="77777777" w:rsidR="008E7577" w:rsidRPr="00EF0AD4" w:rsidRDefault="008E7577" w:rsidP="008E7577">
      <w:pPr>
        <w:pStyle w:val="Liststycke"/>
        <w:numPr>
          <w:ilvl w:val="0"/>
          <w:numId w:val="9"/>
        </w:numPr>
        <w:rPr>
          <w:rFonts w:ascii="Calibri" w:hAnsi="Calibri"/>
          <w:color w:val="000000" w:themeColor="text1"/>
        </w:rPr>
      </w:pPr>
      <w:r w:rsidRPr="00C84056">
        <w:rPr>
          <w:rFonts w:ascii="Calibri" w:hAnsi="Calibri"/>
        </w:rPr>
        <w:t xml:space="preserve">Missbrukaren dricker upp 2/3 av ölen. Hur många molekyler amfetamin fick missbrukaren i sig? </w:t>
      </w:r>
      <w:r w:rsidRPr="00C84056">
        <w:rPr>
          <w:rFonts w:ascii="Calibri" w:hAnsi="Calibri"/>
        </w:rPr>
        <w:br/>
      </w:r>
    </w:p>
    <w:p w14:paraId="551C2678" w14:textId="77777777" w:rsidR="008E7577" w:rsidRPr="008E7577" w:rsidRDefault="008E7577" w:rsidP="008E7577">
      <w:pPr>
        <w:pStyle w:val="Liststyck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bCs/>
        </w:rPr>
        <w:t>En kemist löser 5</w:t>
      </w:r>
      <w:r w:rsidRPr="00CA48E3">
        <w:rPr>
          <w:rFonts w:ascii="Calibri" w:hAnsi="Calibri"/>
          <w:bCs/>
        </w:rPr>
        <w:t>,4 g torkad kalciumklorid, CaCl</w:t>
      </w:r>
      <w:r w:rsidRPr="00CA48E3">
        <w:rPr>
          <w:rFonts w:ascii="Calibri" w:hAnsi="Calibri"/>
          <w:bCs/>
          <w:vertAlign w:val="subscript"/>
        </w:rPr>
        <w:t>2</w:t>
      </w:r>
      <w:r w:rsidRPr="00CA48E3">
        <w:rPr>
          <w:rFonts w:ascii="Calibri" w:hAnsi="Calibri"/>
          <w:bCs/>
        </w:rPr>
        <w:t xml:space="preserve">, i vatten. Hur stor substansmängd </w:t>
      </w:r>
      <w:r w:rsidRPr="00CA48E3">
        <w:rPr>
          <w:rFonts w:ascii="Calibri" w:hAnsi="Calibri"/>
          <w:bCs/>
          <w:u w:val="single"/>
        </w:rPr>
        <w:t>kloridjoner</w:t>
      </w:r>
      <w:r w:rsidRPr="00CA48E3">
        <w:rPr>
          <w:rFonts w:ascii="Calibri" w:hAnsi="Calibri"/>
          <w:bCs/>
        </w:rPr>
        <w:t xml:space="preserve"> innehåller lösningen?</w:t>
      </w:r>
      <w:r>
        <w:rPr>
          <w:rFonts w:ascii="Calibri" w:hAnsi="Calibri"/>
          <w:bCs/>
        </w:rPr>
        <w:t xml:space="preserve"> </w:t>
      </w:r>
    </w:p>
    <w:p w14:paraId="4ABF4C99" w14:textId="172BAE3A" w:rsidR="008E7577" w:rsidRPr="004B4CA5" w:rsidRDefault="008E7577" w:rsidP="008E7577">
      <w:pPr>
        <w:rPr>
          <w:b/>
          <w:color w:val="4472C4" w:themeColor="accent1"/>
        </w:rPr>
      </w:pPr>
      <w:r w:rsidRPr="008E7577">
        <w:rPr>
          <w:rFonts w:ascii="Calibri" w:hAnsi="Calibri"/>
          <w:b/>
          <w:color w:val="4472C4" w:themeColor="accent1"/>
        </w:rPr>
        <w:t>Facit</w:t>
      </w:r>
      <w:r w:rsidR="004B4CA5">
        <w:rPr>
          <w:rFonts w:ascii="Calibri" w:hAnsi="Calibri"/>
          <w:b/>
          <w:color w:val="4472C4" w:themeColor="accent1"/>
        </w:rPr>
        <w:t xml:space="preserve"> - </w:t>
      </w:r>
      <w:r w:rsidR="004B4CA5" w:rsidRPr="004B4CA5">
        <w:rPr>
          <w:b/>
          <w:color w:val="4472C4" w:themeColor="accent1"/>
        </w:rPr>
        <w:t>Beräkningar av koncentration, substansmängd</w:t>
      </w:r>
      <w:r w:rsidR="00833670">
        <w:rPr>
          <w:b/>
          <w:color w:val="4472C4" w:themeColor="accent1"/>
        </w:rPr>
        <w:t>, molmassa</w:t>
      </w:r>
      <w:r w:rsidR="004B4CA5" w:rsidRPr="004B4CA5">
        <w:rPr>
          <w:b/>
          <w:color w:val="4472C4" w:themeColor="accent1"/>
        </w:rPr>
        <w:t xml:space="preserve"> och mas</w:t>
      </w:r>
      <w:r w:rsidR="00A5339C">
        <w:rPr>
          <w:b/>
          <w:color w:val="4472C4" w:themeColor="accent1"/>
        </w:rPr>
        <w:t>sa:</w:t>
      </w:r>
    </w:p>
    <w:p w14:paraId="27EA734F" w14:textId="3D70139B" w:rsidR="008E7577" w:rsidRPr="008E7577" w:rsidRDefault="008E7577" w:rsidP="008E757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Calibri" w:eastAsia="Times New Roman" w:hAnsi="Calibri" w:cs="Times New Roman"/>
          <w:color w:val="4472C4" w:themeColor="accent1"/>
          <w:lang w:eastAsia="sv-SE"/>
        </w:rPr>
      </w:pP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t xml:space="preserve">a) 0,066 mol </w:t>
      </w: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tab/>
        <w:t>b) 4,0</w:t>
      </w:r>
      <w:r w:rsidRPr="008E7577">
        <w:rPr>
          <w:rFonts w:ascii="Calibri" w:eastAsia="Times New Roman" w:hAnsi="Calibri" w:cs="Times New Roman"/>
          <w:color w:val="4472C4" w:themeColor="accent1"/>
          <w:bdr w:val="none" w:sz="0" w:space="0" w:color="auto" w:frame="1"/>
          <w:vertAlign w:val="subscript"/>
          <w:lang w:eastAsia="sv-SE"/>
        </w:rPr>
        <w:t>*</w:t>
      </w: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t>10</w:t>
      </w:r>
      <w:r w:rsidRPr="008E7577">
        <w:rPr>
          <w:rFonts w:ascii="Calibri" w:eastAsia="Times New Roman" w:hAnsi="Calibri" w:cs="Times New Roman"/>
          <w:color w:val="4472C4" w:themeColor="accent1"/>
          <w:bdr w:val="none" w:sz="0" w:space="0" w:color="auto" w:frame="1"/>
          <w:vertAlign w:val="superscript"/>
          <w:lang w:eastAsia="sv-SE"/>
        </w:rPr>
        <w:t>22</w:t>
      </w:r>
    </w:p>
    <w:p w14:paraId="0FACE546" w14:textId="77777777" w:rsidR="008E7577" w:rsidRPr="008E7577" w:rsidRDefault="008E7577" w:rsidP="008E7577">
      <w:pPr>
        <w:shd w:val="clear" w:color="auto" w:fill="FFFFFF"/>
        <w:spacing w:after="0" w:line="240" w:lineRule="auto"/>
        <w:ind w:left="300"/>
        <w:textAlignment w:val="baseline"/>
        <w:rPr>
          <w:rFonts w:ascii="Calibri" w:eastAsia="Times New Roman" w:hAnsi="Calibri" w:cs="Times New Roman"/>
          <w:color w:val="4472C4" w:themeColor="accent1"/>
          <w:lang w:eastAsia="sv-SE"/>
        </w:rPr>
      </w:pPr>
    </w:p>
    <w:p w14:paraId="68565C7D" w14:textId="77777777" w:rsidR="008E7577" w:rsidRPr="008E7577" w:rsidRDefault="008E7577" w:rsidP="008E757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Calibri" w:eastAsia="Times New Roman" w:hAnsi="Calibri" w:cs="Times New Roman"/>
          <w:color w:val="4472C4" w:themeColor="accent1"/>
          <w:lang w:eastAsia="sv-SE"/>
        </w:rPr>
      </w:pP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t>Massan kokain är 166 g.</w:t>
      </w:r>
    </w:p>
    <w:p w14:paraId="76E4583D" w14:textId="77777777" w:rsidR="008E7577" w:rsidRPr="008E7577" w:rsidRDefault="008E7577" w:rsidP="008E75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4472C4" w:themeColor="accent1"/>
          <w:lang w:eastAsia="sv-SE"/>
        </w:rPr>
      </w:pPr>
    </w:p>
    <w:p w14:paraId="5427097E" w14:textId="4E0A5835" w:rsidR="008E7577" w:rsidRPr="008E7577" w:rsidRDefault="008E7577" w:rsidP="008E757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Calibri" w:eastAsia="Times New Roman" w:hAnsi="Calibri" w:cs="Times New Roman"/>
          <w:color w:val="4472C4" w:themeColor="accent1"/>
          <w:lang w:eastAsia="sv-SE"/>
        </w:rPr>
      </w:pP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t>Substansmängden kokain är 1,12 mol.</w:t>
      </w: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br/>
      </w:r>
    </w:p>
    <w:p w14:paraId="78A3F7B1" w14:textId="22259223" w:rsidR="008E7577" w:rsidRPr="008E7577" w:rsidRDefault="008E7577" w:rsidP="008E757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Calibri" w:eastAsia="Times New Roman" w:hAnsi="Calibri" w:cs="Times New Roman"/>
          <w:color w:val="4472C4" w:themeColor="accent1"/>
          <w:lang w:val="en-US" w:eastAsia="sv-SE"/>
        </w:rPr>
      </w:pPr>
      <w:r w:rsidRPr="008E7577">
        <w:rPr>
          <w:rFonts w:ascii="Calibri" w:eastAsia="Times New Roman" w:hAnsi="Calibri" w:cs="Times New Roman"/>
          <w:color w:val="4472C4" w:themeColor="accent1"/>
          <w:lang w:val="en-US" w:eastAsia="sv-SE"/>
        </w:rPr>
        <w:t>a) 104,1 g/</w:t>
      </w:r>
      <w:proofErr w:type="spellStart"/>
      <w:r w:rsidRPr="008E7577">
        <w:rPr>
          <w:rFonts w:ascii="Calibri" w:eastAsia="Times New Roman" w:hAnsi="Calibri" w:cs="Times New Roman"/>
          <w:color w:val="4472C4" w:themeColor="accent1"/>
          <w:lang w:val="en-US" w:eastAsia="sv-SE"/>
        </w:rPr>
        <w:t>mol</w:t>
      </w:r>
      <w:proofErr w:type="spellEnd"/>
      <w:r w:rsidRPr="008E7577">
        <w:rPr>
          <w:rFonts w:ascii="Calibri" w:eastAsia="Times New Roman" w:hAnsi="Calibri" w:cs="Times New Roman"/>
          <w:color w:val="4472C4" w:themeColor="accent1"/>
          <w:lang w:val="en-US" w:eastAsia="sv-SE"/>
        </w:rPr>
        <w:t xml:space="preserve"> </w:t>
      </w:r>
      <w:r w:rsidRPr="008E7577">
        <w:rPr>
          <w:rFonts w:ascii="Calibri" w:eastAsia="Times New Roman" w:hAnsi="Calibri" w:cs="Times New Roman"/>
          <w:color w:val="4472C4" w:themeColor="accent1"/>
          <w:lang w:val="en-US" w:eastAsia="sv-SE"/>
        </w:rPr>
        <w:tab/>
        <w:t xml:space="preserve">b) 4,80 </w:t>
      </w:r>
      <w:proofErr w:type="spellStart"/>
      <w:r w:rsidRPr="008E7577">
        <w:rPr>
          <w:rFonts w:ascii="Calibri" w:eastAsia="Times New Roman" w:hAnsi="Calibri" w:cs="Times New Roman"/>
          <w:color w:val="4472C4" w:themeColor="accent1"/>
          <w:lang w:val="en-US" w:eastAsia="sv-SE"/>
        </w:rPr>
        <w:t>mol</w:t>
      </w:r>
      <w:proofErr w:type="spellEnd"/>
      <w:r w:rsidRPr="008E7577">
        <w:rPr>
          <w:rFonts w:ascii="Calibri" w:eastAsia="Times New Roman" w:hAnsi="Calibri" w:cs="Times New Roman"/>
          <w:color w:val="4472C4" w:themeColor="accent1"/>
          <w:lang w:val="en-US" w:eastAsia="sv-SE"/>
        </w:rPr>
        <w:t xml:space="preserve"> </w:t>
      </w:r>
      <w:r w:rsidRPr="008E7577">
        <w:rPr>
          <w:rFonts w:ascii="Calibri" w:eastAsia="Times New Roman" w:hAnsi="Calibri" w:cs="Times New Roman"/>
          <w:color w:val="4472C4" w:themeColor="accent1"/>
          <w:lang w:val="en-US" w:eastAsia="sv-SE"/>
        </w:rPr>
        <w:tab/>
      </w:r>
      <w:r w:rsidRPr="008E7577">
        <w:rPr>
          <w:rFonts w:ascii="Calibri" w:eastAsia="Times New Roman" w:hAnsi="Calibri" w:cs="Times New Roman"/>
          <w:color w:val="4472C4" w:themeColor="accent1"/>
          <w:lang w:val="en-US" w:eastAsia="sv-SE"/>
        </w:rPr>
        <w:tab/>
        <w:t>c) 262 g</w:t>
      </w:r>
    </w:p>
    <w:p w14:paraId="1663FB38" w14:textId="77777777" w:rsidR="008E7577" w:rsidRPr="008E7577" w:rsidRDefault="008E7577" w:rsidP="008E7577">
      <w:pPr>
        <w:shd w:val="clear" w:color="auto" w:fill="FFFFFF"/>
        <w:spacing w:after="0" w:line="240" w:lineRule="auto"/>
        <w:ind w:left="300"/>
        <w:textAlignment w:val="baseline"/>
        <w:rPr>
          <w:rFonts w:ascii="Calibri" w:eastAsia="Times New Roman" w:hAnsi="Calibri" w:cs="Times New Roman"/>
          <w:color w:val="4472C4" w:themeColor="accent1"/>
          <w:lang w:val="en-US" w:eastAsia="sv-SE"/>
        </w:rPr>
      </w:pPr>
    </w:p>
    <w:p w14:paraId="45624819" w14:textId="2F08E71B" w:rsidR="008E7577" w:rsidRPr="008E7577" w:rsidRDefault="008E7577" w:rsidP="008E757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Calibri" w:eastAsia="Times New Roman" w:hAnsi="Calibri" w:cs="Times New Roman"/>
          <w:color w:val="4472C4" w:themeColor="accent1"/>
          <w:lang w:eastAsia="sv-SE"/>
        </w:rPr>
      </w:pP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t>a) Chefen får i sig ca 1,3 g kaliumcyanid vilket är långt över den mängd som behövs för att döda en person (0,15 g).</w:t>
      </w: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br/>
      </w:r>
      <w:r w:rsidRPr="008E7577">
        <w:rPr>
          <w:rFonts w:ascii="Calibri" w:eastAsia="PMingLiU" w:hAnsi="Calibri" w:cs="PMingLiU"/>
          <w:color w:val="4472C4" w:themeColor="accent1"/>
          <w:lang w:eastAsia="sv-SE"/>
        </w:rPr>
        <w:br/>
      </w: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t>b) 0,012 mol/dm</w:t>
      </w:r>
      <w:r w:rsidRPr="008E7577">
        <w:rPr>
          <w:rFonts w:ascii="Calibri" w:eastAsia="Times New Roman" w:hAnsi="Calibri" w:cs="Times New Roman"/>
          <w:color w:val="4472C4" w:themeColor="accent1"/>
          <w:bdr w:val="none" w:sz="0" w:space="0" w:color="auto" w:frame="1"/>
          <w:vertAlign w:val="superscript"/>
          <w:lang w:eastAsia="sv-SE"/>
        </w:rPr>
        <w:t>3</w:t>
      </w: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t>.</w:t>
      </w:r>
    </w:p>
    <w:p w14:paraId="0396BE98" w14:textId="77777777" w:rsidR="008E7577" w:rsidRPr="008E7577" w:rsidRDefault="008E7577" w:rsidP="008E75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4472C4" w:themeColor="accent1"/>
          <w:lang w:eastAsia="sv-SE"/>
        </w:rPr>
      </w:pPr>
    </w:p>
    <w:p w14:paraId="6674B83A" w14:textId="77777777" w:rsidR="008E7577" w:rsidRPr="008E7577" w:rsidRDefault="008E7577" w:rsidP="008E757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Calibri" w:eastAsia="Times New Roman" w:hAnsi="Calibri" w:cs="Times New Roman"/>
          <w:color w:val="4472C4" w:themeColor="accent1"/>
          <w:lang w:eastAsia="sv-SE"/>
        </w:rPr>
      </w:pP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t>5,7 g kaliumcyanid finns i flaskan.</w:t>
      </w:r>
    </w:p>
    <w:p w14:paraId="18D93D90" w14:textId="77777777" w:rsidR="008E7577" w:rsidRPr="008E7577" w:rsidRDefault="008E7577" w:rsidP="008E75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4472C4" w:themeColor="accent1"/>
          <w:lang w:eastAsia="sv-SE"/>
        </w:rPr>
      </w:pPr>
    </w:p>
    <w:p w14:paraId="26CC7E69" w14:textId="76BCB04A" w:rsidR="008E7577" w:rsidRPr="008E7577" w:rsidRDefault="008E7577" w:rsidP="008E757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Calibri" w:eastAsia="Times New Roman" w:hAnsi="Calibri" w:cs="Times New Roman"/>
          <w:color w:val="4472C4" w:themeColor="accent1"/>
          <w:lang w:eastAsia="sv-SE"/>
        </w:rPr>
      </w:pP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t xml:space="preserve">Giftmördaren bör väga upp 8,4 g </w:t>
      </w:r>
      <w:proofErr w:type="spellStart"/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t>kaliumklorid.</w:t>
      </w:r>
      <w:proofErr w:type="spellEnd"/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br/>
      </w:r>
    </w:p>
    <w:p w14:paraId="0E1A46DB" w14:textId="7327FB56" w:rsidR="008E7577" w:rsidRPr="008E7577" w:rsidRDefault="008E7577" w:rsidP="008E757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Calibri" w:eastAsia="Times New Roman" w:hAnsi="Calibri" w:cs="Times New Roman"/>
          <w:color w:val="4472C4" w:themeColor="accent1"/>
          <w:lang w:eastAsia="sv-SE"/>
        </w:rPr>
      </w:pP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t>a) Molekylmassan är 135,2 u och molmassan är 135,2 g/mol.</w:t>
      </w: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br/>
      </w:r>
      <w:r w:rsidRPr="008E7577">
        <w:rPr>
          <w:rFonts w:ascii="Calibri" w:eastAsia="PMingLiU" w:hAnsi="Calibri" w:cs="PMingLiU"/>
          <w:color w:val="4472C4" w:themeColor="accent1"/>
          <w:lang w:eastAsia="sv-SE"/>
        </w:rPr>
        <w:br/>
      </w: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t>b) Amfetaminkoncentrationen blir 0,030 mol/dm</w:t>
      </w:r>
      <w:r w:rsidRPr="008E7577">
        <w:rPr>
          <w:rFonts w:ascii="Calibri" w:eastAsia="Times New Roman" w:hAnsi="Calibri" w:cs="Times New Roman"/>
          <w:color w:val="4472C4" w:themeColor="accent1"/>
          <w:bdr w:val="none" w:sz="0" w:space="0" w:color="auto" w:frame="1"/>
          <w:vertAlign w:val="superscript"/>
          <w:lang w:eastAsia="sv-SE"/>
        </w:rPr>
        <w:t>3</w:t>
      </w: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t>.</w:t>
      </w: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br/>
      </w: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br/>
        <w:t>c) Antalet amfetaminmolekyler som missbrukaren fick i sig var 5,9</w:t>
      </w:r>
      <w:r w:rsidRPr="008E7577">
        <w:rPr>
          <w:rFonts w:ascii="Calibri" w:eastAsia="Times New Roman" w:hAnsi="Calibri" w:cs="Times New Roman"/>
          <w:color w:val="4472C4" w:themeColor="accent1"/>
          <w:bdr w:val="none" w:sz="0" w:space="0" w:color="auto" w:frame="1"/>
          <w:vertAlign w:val="subscript"/>
          <w:lang w:eastAsia="sv-SE"/>
        </w:rPr>
        <w:t>*</w:t>
      </w: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t>10</w:t>
      </w:r>
      <w:r w:rsidRPr="008E7577">
        <w:rPr>
          <w:rFonts w:ascii="Calibri" w:eastAsia="Times New Roman" w:hAnsi="Calibri" w:cs="Times New Roman"/>
          <w:color w:val="4472C4" w:themeColor="accent1"/>
          <w:bdr w:val="none" w:sz="0" w:space="0" w:color="auto" w:frame="1"/>
          <w:vertAlign w:val="superscript"/>
          <w:lang w:eastAsia="sv-SE"/>
        </w:rPr>
        <w:t>21</w:t>
      </w:r>
      <w:r w:rsidRPr="008E7577">
        <w:rPr>
          <w:rFonts w:ascii="Calibri" w:eastAsia="Times New Roman" w:hAnsi="Calibri" w:cs="Times New Roman"/>
          <w:color w:val="4472C4" w:themeColor="accent1"/>
          <w:bdr w:val="none" w:sz="0" w:space="0" w:color="auto" w:frame="1"/>
          <w:vertAlign w:val="superscript"/>
          <w:lang w:eastAsia="sv-SE"/>
        </w:rPr>
        <w:br/>
      </w:r>
    </w:p>
    <w:p w14:paraId="211D08B1" w14:textId="77777777" w:rsidR="008E7577" w:rsidRPr="008E7577" w:rsidRDefault="008E7577" w:rsidP="008E757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Calibri" w:eastAsia="Times New Roman" w:hAnsi="Calibri" w:cs="Times New Roman"/>
          <w:color w:val="4472C4" w:themeColor="accent1"/>
          <w:lang w:eastAsia="sv-SE"/>
        </w:rPr>
      </w:pPr>
      <w:r w:rsidRPr="008E7577">
        <w:rPr>
          <w:rFonts w:ascii="Calibri" w:eastAsia="Times New Roman" w:hAnsi="Calibri" w:cs="Times New Roman"/>
          <w:color w:val="4472C4" w:themeColor="accent1"/>
          <w:lang w:eastAsia="sv-SE"/>
        </w:rPr>
        <w:t>Substansmängden kloridjoner är 0,097 mol (dubbelt så mycket som substansmängden av hela föreningen som är 0,049 mol).</w:t>
      </w:r>
    </w:p>
    <w:p w14:paraId="71E32C90" w14:textId="77777777" w:rsidR="008E7577" w:rsidRDefault="008E7577" w:rsidP="008E7577">
      <w:pPr>
        <w:rPr>
          <w:rFonts w:ascii="Calibri" w:hAnsi="Calibri"/>
          <w:b/>
        </w:rPr>
      </w:pPr>
    </w:p>
    <w:sectPr w:rsidR="008E7577" w:rsidSect="005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44D5"/>
    <w:multiLevelType w:val="hybridMultilevel"/>
    <w:tmpl w:val="00D895EA"/>
    <w:lvl w:ilvl="0" w:tplc="BEA2E4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86C1E"/>
    <w:multiLevelType w:val="hybridMultilevel"/>
    <w:tmpl w:val="D61C886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43338"/>
    <w:multiLevelType w:val="hybridMultilevel"/>
    <w:tmpl w:val="48263C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2424"/>
    <w:multiLevelType w:val="hybridMultilevel"/>
    <w:tmpl w:val="FEFCA982"/>
    <w:lvl w:ilvl="0" w:tplc="B35C4532">
      <w:start w:val="1"/>
      <w:numFmt w:val="lowerLetter"/>
      <w:lvlText w:val="%1)"/>
      <w:lvlJc w:val="left"/>
      <w:pPr>
        <w:ind w:left="1437" w:hanging="360"/>
      </w:pPr>
      <w:rPr>
        <w:rFonts w:eastAsiaTheme="minorEastAsia" w:cs="Helvetica"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2157" w:hanging="360"/>
      </w:pPr>
    </w:lvl>
    <w:lvl w:ilvl="2" w:tplc="041D001B" w:tentative="1">
      <w:start w:val="1"/>
      <w:numFmt w:val="lowerRoman"/>
      <w:lvlText w:val="%3."/>
      <w:lvlJc w:val="right"/>
      <w:pPr>
        <w:ind w:left="2877" w:hanging="180"/>
      </w:pPr>
    </w:lvl>
    <w:lvl w:ilvl="3" w:tplc="041D000F" w:tentative="1">
      <w:start w:val="1"/>
      <w:numFmt w:val="decimal"/>
      <w:lvlText w:val="%4."/>
      <w:lvlJc w:val="left"/>
      <w:pPr>
        <w:ind w:left="3597" w:hanging="360"/>
      </w:pPr>
    </w:lvl>
    <w:lvl w:ilvl="4" w:tplc="041D0019" w:tentative="1">
      <w:start w:val="1"/>
      <w:numFmt w:val="lowerLetter"/>
      <w:lvlText w:val="%5."/>
      <w:lvlJc w:val="left"/>
      <w:pPr>
        <w:ind w:left="4317" w:hanging="360"/>
      </w:pPr>
    </w:lvl>
    <w:lvl w:ilvl="5" w:tplc="041D001B" w:tentative="1">
      <w:start w:val="1"/>
      <w:numFmt w:val="lowerRoman"/>
      <w:lvlText w:val="%6."/>
      <w:lvlJc w:val="right"/>
      <w:pPr>
        <w:ind w:left="5037" w:hanging="180"/>
      </w:pPr>
    </w:lvl>
    <w:lvl w:ilvl="6" w:tplc="041D000F" w:tentative="1">
      <w:start w:val="1"/>
      <w:numFmt w:val="decimal"/>
      <w:lvlText w:val="%7."/>
      <w:lvlJc w:val="left"/>
      <w:pPr>
        <w:ind w:left="5757" w:hanging="360"/>
      </w:pPr>
    </w:lvl>
    <w:lvl w:ilvl="7" w:tplc="041D0019" w:tentative="1">
      <w:start w:val="1"/>
      <w:numFmt w:val="lowerLetter"/>
      <w:lvlText w:val="%8."/>
      <w:lvlJc w:val="left"/>
      <w:pPr>
        <w:ind w:left="6477" w:hanging="360"/>
      </w:pPr>
    </w:lvl>
    <w:lvl w:ilvl="8" w:tplc="041D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10E72260"/>
    <w:multiLevelType w:val="hybridMultilevel"/>
    <w:tmpl w:val="797E4B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927FD"/>
    <w:multiLevelType w:val="hybridMultilevel"/>
    <w:tmpl w:val="250CA6DE"/>
    <w:lvl w:ilvl="0" w:tplc="04BAA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7057C"/>
    <w:multiLevelType w:val="hybridMultilevel"/>
    <w:tmpl w:val="837E199E"/>
    <w:lvl w:ilvl="0" w:tplc="E9A86B0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1C1C1C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A77DFD"/>
    <w:multiLevelType w:val="hybridMultilevel"/>
    <w:tmpl w:val="4D2C1E1A"/>
    <w:lvl w:ilvl="0" w:tplc="3B4C6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66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260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6E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AB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0B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48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A1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00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30F44"/>
    <w:multiLevelType w:val="hybridMultilevel"/>
    <w:tmpl w:val="D94245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73930"/>
    <w:multiLevelType w:val="hybridMultilevel"/>
    <w:tmpl w:val="04FA6852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B53D54"/>
    <w:multiLevelType w:val="hybridMultilevel"/>
    <w:tmpl w:val="967EEB70"/>
    <w:lvl w:ilvl="0" w:tplc="F84C0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49458C"/>
    <w:multiLevelType w:val="multilevel"/>
    <w:tmpl w:val="491C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7D"/>
    <w:rsid w:val="00092A75"/>
    <w:rsid w:val="000E2CDF"/>
    <w:rsid w:val="0012367D"/>
    <w:rsid w:val="001A0194"/>
    <w:rsid w:val="002C7680"/>
    <w:rsid w:val="00310B50"/>
    <w:rsid w:val="004B4CA5"/>
    <w:rsid w:val="004D784D"/>
    <w:rsid w:val="004E3F8C"/>
    <w:rsid w:val="004E6BF6"/>
    <w:rsid w:val="00594DD5"/>
    <w:rsid w:val="00725BE8"/>
    <w:rsid w:val="00833670"/>
    <w:rsid w:val="008E7577"/>
    <w:rsid w:val="00901418"/>
    <w:rsid w:val="00A5339C"/>
    <w:rsid w:val="00AE1DF5"/>
    <w:rsid w:val="00B65AF2"/>
    <w:rsid w:val="00D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E3A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67D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E1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67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E1DF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Normalwebb">
    <w:name w:val="Normal (Web)"/>
    <w:basedOn w:val="Normal"/>
    <w:uiPriority w:val="99"/>
    <w:unhideWhenUsed/>
    <w:rsid w:val="004D78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v.wikipedia.org/wiki/Pulver" TargetMode="External"/><Relationship Id="rId20" Type="http://schemas.openxmlformats.org/officeDocument/2006/relationships/hyperlink" Target="https://sv.wikipedia.org/wiki/USA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sv.wikipedia.org/wiki/1_februari" TargetMode="External"/><Relationship Id="rId11" Type="http://schemas.openxmlformats.org/officeDocument/2006/relationships/hyperlink" Target="https://sv.wikipedia.org/wiki/2000" TargetMode="External"/><Relationship Id="rId12" Type="http://schemas.openxmlformats.org/officeDocument/2006/relationships/hyperlink" Target="https://sv.wikipedia.org/wiki/Sverige" TargetMode="External"/><Relationship Id="rId13" Type="http://schemas.openxmlformats.org/officeDocument/2006/relationships/hyperlink" Target="https://sv.wikipedia.org/w/index.php?title=Innedrog&amp;action=edit&amp;redlink=1" TargetMode="External"/><Relationship Id="rId14" Type="http://schemas.openxmlformats.org/officeDocument/2006/relationships/hyperlink" Target="https://sv.wikipedia.org/wiki/Partydrog" TargetMode="External"/><Relationship Id="rId15" Type="http://schemas.openxmlformats.org/officeDocument/2006/relationships/hyperlink" Target="https://sv.wikipedia.org/wiki/Kol" TargetMode="External"/><Relationship Id="rId16" Type="http://schemas.openxmlformats.org/officeDocument/2006/relationships/hyperlink" Target="https://sv.wikipedia.org/wiki/V%C3%A4te" TargetMode="External"/><Relationship Id="rId17" Type="http://schemas.openxmlformats.org/officeDocument/2006/relationships/hyperlink" Target="https://sv.wikipedia.org/wiki/Syre" TargetMode="External"/><Relationship Id="rId18" Type="http://schemas.openxmlformats.org/officeDocument/2006/relationships/hyperlink" Target="https://sv.wikipedia.org/wiki/Kaliumcyanid" TargetMode="External"/><Relationship Id="rId19" Type="http://schemas.openxmlformats.org/officeDocument/2006/relationships/hyperlink" Target="https://sv.wikipedia.org/wiki/Andra_v%C3%A4rldskrige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v.wikipedia.org/wiki/Narkotika" TargetMode="External"/><Relationship Id="rId6" Type="http://schemas.openxmlformats.org/officeDocument/2006/relationships/hyperlink" Target="https://sv.wikipedia.org/wiki/Drog" TargetMode="External"/><Relationship Id="rId7" Type="http://schemas.openxmlformats.org/officeDocument/2006/relationships/hyperlink" Target="https://sv.wikipedia.org/wiki/V%C3%A4tska" TargetMode="External"/><Relationship Id="rId8" Type="http://schemas.openxmlformats.org/officeDocument/2006/relationships/hyperlink" Target="https://sv.wikipedia.org/wiki/Ampul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1107</Words>
  <Characters>5870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8</cp:revision>
  <dcterms:created xsi:type="dcterms:W3CDTF">2018-01-01T14:43:00Z</dcterms:created>
  <dcterms:modified xsi:type="dcterms:W3CDTF">2018-01-01T16:18:00Z</dcterms:modified>
</cp:coreProperties>
</file>